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09C82DF7" w:rsidR="008B066E" w:rsidRPr="00766AA6" w:rsidRDefault="008B066E" w:rsidP="008B066E">
      <w:pPr>
        <w:pStyle w:val="CRCoverPage"/>
        <w:tabs>
          <w:tab w:val="right" w:pos="9639"/>
          <w:tab w:val="right" w:pos="13323"/>
        </w:tabs>
        <w:spacing w:after="0"/>
        <w:rPr>
          <w:rFonts w:cs="Arial"/>
          <w:b/>
          <w:sz w:val="24"/>
          <w:szCs w:val="24"/>
        </w:rPr>
      </w:pPr>
      <w:r w:rsidRPr="00766AA6">
        <w:rPr>
          <w:rFonts w:cs="Arial"/>
          <w:b/>
          <w:sz w:val="24"/>
          <w:szCs w:val="24"/>
        </w:rPr>
        <w:t>3GPP TSG-RAN WG3 #11</w:t>
      </w:r>
      <w:r w:rsidR="003B6329">
        <w:rPr>
          <w:rFonts w:cs="Arial"/>
          <w:b/>
          <w:sz w:val="24"/>
          <w:szCs w:val="24"/>
        </w:rPr>
        <w:t>5</w:t>
      </w:r>
      <w:r w:rsidRPr="00766AA6">
        <w:rPr>
          <w:rFonts w:cs="Arial"/>
          <w:b/>
          <w:sz w:val="24"/>
          <w:szCs w:val="24"/>
        </w:rPr>
        <w:t>-e</w:t>
      </w:r>
      <w:r w:rsidRPr="00766AA6">
        <w:rPr>
          <w:rFonts w:cs="Arial"/>
          <w:b/>
          <w:sz w:val="24"/>
          <w:szCs w:val="24"/>
        </w:rPr>
        <w:tab/>
        <w:t>R3-</w:t>
      </w:r>
      <w:r w:rsidR="006A065F">
        <w:rPr>
          <w:rFonts w:cs="Arial"/>
          <w:b/>
          <w:sz w:val="24"/>
          <w:szCs w:val="24"/>
        </w:rPr>
        <w:t>222254</w:t>
      </w:r>
    </w:p>
    <w:p w14:paraId="4CD43EF2" w14:textId="6ADFE2F7" w:rsidR="00766AA6" w:rsidRPr="00766AA6" w:rsidRDefault="00766AA6" w:rsidP="00766AA6">
      <w:pPr>
        <w:pStyle w:val="a3"/>
        <w:rPr>
          <w:sz w:val="24"/>
          <w:szCs w:val="24"/>
          <w:lang w:eastAsia="zh-CN"/>
        </w:rPr>
      </w:pPr>
      <w:r w:rsidRPr="00766AA6">
        <w:rPr>
          <w:rFonts w:hint="eastAsia"/>
          <w:sz w:val="24"/>
          <w:szCs w:val="24"/>
          <w:lang w:eastAsia="zh-CN"/>
        </w:rPr>
        <w:t xml:space="preserve">Online, </w:t>
      </w:r>
      <w:r w:rsidR="003B6329">
        <w:rPr>
          <w:sz w:val="24"/>
          <w:szCs w:val="24"/>
          <w:lang w:eastAsia="zh-CN"/>
        </w:rPr>
        <w:t>F</w:t>
      </w:r>
      <w:r w:rsidR="003B6329">
        <w:rPr>
          <w:rFonts w:hint="eastAsia"/>
          <w:sz w:val="24"/>
          <w:szCs w:val="24"/>
          <w:lang w:eastAsia="zh-CN"/>
        </w:rPr>
        <w:t>eb</w:t>
      </w:r>
      <w:r w:rsidRPr="00766AA6">
        <w:rPr>
          <w:sz w:val="24"/>
          <w:szCs w:val="24"/>
          <w:lang w:eastAsia="zh-CN"/>
        </w:rPr>
        <w:t xml:space="preserve"> </w:t>
      </w:r>
      <w:r w:rsidR="003B6329">
        <w:rPr>
          <w:sz w:val="24"/>
          <w:szCs w:val="24"/>
          <w:lang w:eastAsia="zh-CN"/>
        </w:rPr>
        <w:t>21</w:t>
      </w:r>
      <w:r w:rsidR="000742F1">
        <w:rPr>
          <w:sz w:val="24"/>
          <w:szCs w:val="24"/>
          <w:vertAlign w:val="superscript"/>
          <w:lang w:eastAsia="zh-CN"/>
        </w:rPr>
        <w:t>th</w:t>
      </w:r>
      <w:r w:rsidRPr="00766AA6">
        <w:rPr>
          <w:sz w:val="24"/>
          <w:szCs w:val="24"/>
          <w:lang w:eastAsia="zh-CN"/>
        </w:rPr>
        <w:t xml:space="preserve"> – </w:t>
      </w:r>
      <w:r w:rsidR="003B6329">
        <w:rPr>
          <w:sz w:val="24"/>
          <w:szCs w:val="24"/>
          <w:lang w:eastAsia="zh-CN"/>
        </w:rPr>
        <w:t>Mar</w:t>
      </w:r>
      <w:r w:rsidRPr="00766AA6">
        <w:rPr>
          <w:sz w:val="24"/>
          <w:szCs w:val="24"/>
          <w:lang w:eastAsia="zh-CN"/>
        </w:rPr>
        <w:t xml:space="preserve"> </w:t>
      </w:r>
      <w:r w:rsidR="003B6329">
        <w:rPr>
          <w:sz w:val="24"/>
          <w:szCs w:val="24"/>
          <w:lang w:eastAsia="zh-CN"/>
        </w:rPr>
        <w:t>3</w:t>
      </w:r>
      <w:r w:rsidR="003B6329">
        <w:rPr>
          <w:sz w:val="24"/>
          <w:szCs w:val="24"/>
          <w:vertAlign w:val="superscript"/>
          <w:lang w:eastAsia="zh-CN"/>
        </w:rPr>
        <w:t>rd</w:t>
      </w:r>
      <w:r w:rsidRPr="00766AA6">
        <w:rPr>
          <w:sz w:val="24"/>
          <w:szCs w:val="24"/>
          <w:lang w:eastAsia="zh-CN"/>
        </w:rPr>
        <w:t>, 202</w:t>
      </w:r>
      <w:r w:rsidR="00576729">
        <w:rPr>
          <w:sz w:val="24"/>
          <w:szCs w:val="24"/>
          <w:lang w:eastAsia="zh-CN"/>
        </w:rPr>
        <w:t>2</w:t>
      </w:r>
      <w:r w:rsidRPr="00766AA6">
        <w:rPr>
          <w:sz w:val="24"/>
          <w:szCs w:val="24"/>
          <w:lang w:eastAsia="zh-CN"/>
        </w:rPr>
        <w:t xml:space="preserve"> e-Meeting</w:t>
      </w:r>
    </w:p>
    <w:p w14:paraId="78A192E5" w14:textId="77777777" w:rsidR="008B066E" w:rsidRPr="00766AA6" w:rsidRDefault="008B066E" w:rsidP="008B066E">
      <w:pPr>
        <w:pStyle w:val="CRCoverPage"/>
        <w:tabs>
          <w:tab w:val="right" w:pos="9639"/>
          <w:tab w:val="right" w:pos="13323"/>
        </w:tabs>
        <w:spacing w:after="0"/>
        <w:rPr>
          <w:rFonts w:cs="Arial"/>
          <w:b/>
          <w:sz w:val="24"/>
          <w:szCs w:val="24"/>
        </w:rPr>
      </w:pPr>
    </w:p>
    <w:p w14:paraId="0C3331B4" w14:textId="68AC9C6E" w:rsidR="008B066E" w:rsidRPr="00200720" w:rsidRDefault="008B066E" w:rsidP="00766AA6">
      <w:pPr>
        <w:spacing w:after="120"/>
        <w:ind w:left="1985" w:hanging="1985"/>
        <w:rPr>
          <w:rFonts w:cs="Arial"/>
          <w:b/>
          <w:bCs/>
          <w:sz w:val="22"/>
          <w:szCs w:val="18"/>
          <w:lang w:eastAsia="zh-CN"/>
        </w:rPr>
      </w:pPr>
      <w:r w:rsidRPr="00200720">
        <w:rPr>
          <w:rFonts w:cs="Arial"/>
          <w:b/>
          <w:bCs/>
          <w:sz w:val="22"/>
          <w:szCs w:val="18"/>
        </w:rPr>
        <w:t>Title:</w:t>
      </w:r>
      <w:r w:rsidRPr="00200720">
        <w:rPr>
          <w:rFonts w:cs="Arial"/>
          <w:b/>
          <w:bCs/>
          <w:sz w:val="22"/>
          <w:szCs w:val="18"/>
        </w:rPr>
        <w:tab/>
      </w:r>
      <w:bookmarkStart w:id="0" w:name="OLE_LINK3"/>
      <w:bookmarkStart w:id="1" w:name="OLE_LINK4"/>
      <w:r w:rsidRPr="00200720">
        <w:rPr>
          <w:rFonts w:ascii="Times New Roman" w:hAnsi="Times New Roman"/>
          <w:sz w:val="22"/>
          <w:szCs w:val="18"/>
        </w:rPr>
        <w:t xml:space="preserve">Discussion on </w:t>
      </w:r>
      <w:r w:rsidR="006149D0">
        <w:rPr>
          <w:rFonts w:ascii="Times New Roman" w:hAnsi="Times New Roman"/>
          <w:sz w:val="22"/>
          <w:szCs w:val="18"/>
        </w:rPr>
        <w:t>m</w:t>
      </w:r>
      <w:r w:rsidRPr="00200720">
        <w:rPr>
          <w:rFonts w:ascii="Times New Roman" w:hAnsi="Times New Roman"/>
          <w:sz w:val="22"/>
          <w:szCs w:val="18"/>
        </w:rPr>
        <w:t xml:space="preserve">obility with </w:t>
      </w:r>
      <w:r w:rsidR="006149D0">
        <w:rPr>
          <w:rFonts w:ascii="Times New Roman" w:hAnsi="Times New Roman"/>
          <w:sz w:val="22"/>
          <w:szCs w:val="18"/>
        </w:rPr>
        <w:t>s</w:t>
      </w:r>
      <w:r w:rsidRPr="00200720">
        <w:rPr>
          <w:rFonts w:ascii="Times New Roman" w:hAnsi="Times New Roman"/>
          <w:sz w:val="22"/>
          <w:szCs w:val="18"/>
        </w:rPr>
        <w:t>ervice continuity</w:t>
      </w:r>
      <w:bookmarkEnd w:id="0"/>
      <w:bookmarkEnd w:id="1"/>
    </w:p>
    <w:p w14:paraId="5DC5EC40" w14:textId="20B055B6" w:rsidR="00CD4C7B" w:rsidRPr="00200720" w:rsidRDefault="00CD4C7B" w:rsidP="00200720">
      <w:pPr>
        <w:tabs>
          <w:tab w:val="left" w:pos="1985"/>
        </w:tabs>
        <w:spacing w:after="120"/>
        <w:ind w:left="1985" w:hanging="1985"/>
        <w:rPr>
          <w:rFonts w:cs="Arial"/>
          <w:b/>
          <w:bCs/>
          <w:sz w:val="22"/>
          <w:szCs w:val="18"/>
          <w:lang w:eastAsia="zh-CN"/>
        </w:rPr>
      </w:pPr>
      <w:r w:rsidRPr="00200720">
        <w:rPr>
          <w:rFonts w:cs="Arial"/>
          <w:b/>
          <w:bCs/>
          <w:sz w:val="22"/>
          <w:szCs w:val="18"/>
        </w:rPr>
        <w:t>Source:</w:t>
      </w:r>
      <w:r w:rsidRPr="00200720">
        <w:rPr>
          <w:rFonts w:cs="Arial"/>
          <w:b/>
          <w:bCs/>
          <w:sz w:val="22"/>
          <w:szCs w:val="18"/>
        </w:rPr>
        <w:tab/>
      </w:r>
      <w:r w:rsidR="001443A3" w:rsidRPr="00200720">
        <w:rPr>
          <w:rFonts w:ascii="Times New Roman" w:hAnsi="Times New Roman" w:hint="eastAsia"/>
          <w:sz w:val="22"/>
          <w:szCs w:val="18"/>
        </w:rPr>
        <w:t>CMCC</w:t>
      </w:r>
    </w:p>
    <w:p w14:paraId="27D4EE60" w14:textId="7D73A521" w:rsidR="008B066E" w:rsidRPr="00200720" w:rsidRDefault="008B066E" w:rsidP="00200720">
      <w:pPr>
        <w:tabs>
          <w:tab w:val="left" w:pos="1985"/>
        </w:tabs>
        <w:spacing w:after="120"/>
        <w:rPr>
          <w:rFonts w:eastAsia="宋体"/>
          <w:sz w:val="22"/>
          <w:szCs w:val="18"/>
          <w:lang w:val="en-US" w:eastAsia="zh-CN"/>
        </w:rPr>
      </w:pPr>
      <w:r w:rsidRPr="00200720">
        <w:rPr>
          <w:b/>
          <w:sz w:val="22"/>
          <w:szCs w:val="18"/>
        </w:rPr>
        <w:t>Agenda item:</w:t>
      </w:r>
      <w:r w:rsidRPr="00200720">
        <w:rPr>
          <w:sz w:val="22"/>
          <w:szCs w:val="18"/>
        </w:rPr>
        <w:tab/>
      </w:r>
      <w:r w:rsidR="004328F5" w:rsidRPr="00200720">
        <w:rPr>
          <w:rFonts w:ascii="Times New Roman" w:hAnsi="Times New Roman"/>
          <w:sz w:val="22"/>
          <w:szCs w:val="18"/>
          <w:lang w:eastAsia="zh-CN"/>
        </w:rPr>
        <w:t>22.3</w:t>
      </w:r>
      <w:r w:rsidR="00BC16D5" w:rsidRPr="00200720">
        <w:rPr>
          <w:rFonts w:ascii="Times New Roman" w:hAnsi="Times New Roman"/>
          <w:sz w:val="22"/>
          <w:szCs w:val="18"/>
          <w:lang w:eastAsia="zh-CN"/>
        </w:rPr>
        <w:t>.1</w:t>
      </w:r>
    </w:p>
    <w:p w14:paraId="1A18831C" w14:textId="77777777" w:rsidR="00CD4C7B" w:rsidRPr="00200720" w:rsidRDefault="00B34833" w:rsidP="00200720">
      <w:pPr>
        <w:tabs>
          <w:tab w:val="left" w:pos="1985"/>
        </w:tabs>
        <w:spacing w:after="0"/>
        <w:rPr>
          <w:rFonts w:cs="Arial"/>
          <w:b/>
          <w:bCs/>
          <w:sz w:val="22"/>
          <w:szCs w:val="18"/>
        </w:rPr>
      </w:pPr>
      <w:r w:rsidRPr="00200720">
        <w:rPr>
          <w:rFonts w:cs="Arial"/>
          <w:b/>
          <w:bCs/>
          <w:sz w:val="22"/>
          <w:szCs w:val="18"/>
        </w:rPr>
        <w:t>Document for:</w:t>
      </w:r>
      <w:r w:rsidRPr="00200720">
        <w:rPr>
          <w:rFonts w:cs="Arial"/>
          <w:b/>
          <w:bCs/>
          <w:sz w:val="22"/>
          <w:szCs w:val="18"/>
        </w:rPr>
        <w:tab/>
      </w:r>
      <w:r w:rsidRPr="00200720">
        <w:rPr>
          <w:rFonts w:ascii="Times New Roman" w:hAnsi="Times New Roman"/>
          <w:sz w:val="22"/>
          <w:szCs w:val="18"/>
        </w:rPr>
        <w:t>Discussion</w:t>
      </w:r>
    </w:p>
    <w:p w14:paraId="5D852846" w14:textId="66F80745" w:rsidR="00AD34D0" w:rsidRPr="006E60B9" w:rsidRDefault="0056573F" w:rsidP="00401906">
      <w:pPr>
        <w:pStyle w:val="1"/>
        <w:spacing w:before="0" w:after="120"/>
        <w:ind w:left="431" w:hanging="431"/>
        <w:rPr>
          <w:sz w:val="32"/>
          <w:szCs w:val="32"/>
        </w:rPr>
      </w:pPr>
      <w:r w:rsidRPr="006E60B9">
        <w:rPr>
          <w:sz w:val="32"/>
          <w:szCs w:val="32"/>
        </w:rPr>
        <w:t>Introduction</w:t>
      </w:r>
    </w:p>
    <w:p w14:paraId="07D61C57" w14:textId="7F85E856" w:rsidR="005A5028" w:rsidRPr="006E60B9" w:rsidRDefault="00AC3629" w:rsidP="008E16D5">
      <w:pPr>
        <w:spacing w:after="60"/>
        <w:rPr>
          <w:rFonts w:ascii="Times New Roman" w:hAnsi="Times New Roman"/>
          <w:sz w:val="21"/>
          <w:szCs w:val="21"/>
          <w:lang w:eastAsia="zh-CN"/>
        </w:rPr>
      </w:pPr>
      <w:r w:rsidRPr="006E60B9">
        <w:rPr>
          <w:rFonts w:ascii="Times New Roman" w:hAnsi="Times New Roman"/>
          <w:sz w:val="21"/>
          <w:szCs w:val="21"/>
          <w:lang w:eastAsia="zh-CN"/>
        </w:rPr>
        <w:t xml:space="preserve">Mobility </w:t>
      </w:r>
      <w:r w:rsidR="00E85EEB" w:rsidRPr="006E60B9">
        <w:rPr>
          <w:rFonts w:ascii="Times New Roman" w:hAnsi="Times New Roman" w:hint="eastAsia"/>
          <w:sz w:val="21"/>
          <w:szCs w:val="21"/>
          <w:lang w:eastAsia="zh-CN"/>
        </w:rPr>
        <w:t>be</w:t>
      </w:r>
      <w:r w:rsidR="00E85EEB" w:rsidRPr="006E60B9">
        <w:rPr>
          <w:rFonts w:ascii="Times New Roman" w:hAnsi="Times New Roman"/>
          <w:sz w:val="21"/>
          <w:szCs w:val="21"/>
          <w:lang w:eastAsia="zh-CN"/>
        </w:rPr>
        <w:t xml:space="preserve">tween MBS supporting nodes </w:t>
      </w:r>
      <w:r w:rsidRPr="006E60B9">
        <w:rPr>
          <w:rFonts w:ascii="Times New Roman" w:hAnsi="Times New Roman"/>
          <w:sz w:val="21"/>
          <w:szCs w:val="21"/>
          <w:lang w:eastAsia="zh-CN"/>
        </w:rPr>
        <w:t>was discussed in RAN</w:t>
      </w:r>
      <w:r w:rsidR="00E8404C" w:rsidRPr="006E60B9">
        <w:rPr>
          <w:rFonts w:ascii="Times New Roman" w:hAnsi="Times New Roman"/>
          <w:sz w:val="21"/>
          <w:szCs w:val="21"/>
          <w:lang w:eastAsia="zh-CN"/>
        </w:rPr>
        <w:t>3</w:t>
      </w:r>
      <w:r w:rsidRPr="006E60B9">
        <w:rPr>
          <w:rFonts w:ascii="Times New Roman" w:hAnsi="Times New Roman"/>
          <w:sz w:val="21"/>
          <w:szCs w:val="21"/>
          <w:lang w:eastAsia="zh-CN"/>
        </w:rPr>
        <w:t>#1</w:t>
      </w:r>
      <w:r w:rsidR="008A78D8" w:rsidRPr="006E60B9">
        <w:rPr>
          <w:rFonts w:ascii="Times New Roman" w:hAnsi="Times New Roman"/>
          <w:sz w:val="21"/>
          <w:szCs w:val="21"/>
          <w:lang w:eastAsia="zh-CN"/>
        </w:rPr>
        <w:t>1</w:t>
      </w:r>
      <w:r w:rsidR="00B0735E">
        <w:rPr>
          <w:rFonts w:ascii="Times New Roman" w:hAnsi="Times New Roman"/>
          <w:sz w:val="21"/>
          <w:szCs w:val="21"/>
          <w:lang w:eastAsia="zh-CN"/>
        </w:rPr>
        <w:t>4</w:t>
      </w:r>
      <w:r w:rsidR="00EC519B">
        <w:rPr>
          <w:rFonts w:ascii="Times New Roman" w:hAnsi="Times New Roman"/>
          <w:sz w:val="21"/>
          <w:szCs w:val="21"/>
          <w:lang w:eastAsia="zh-CN"/>
        </w:rPr>
        <w:t>bis-</w:t>
      </w:r>
      <w:r w:rsidRPr="006E60B9">
        <w:rPr>
          <w:rFonts w:ascii="Times New Roman" w:hAnsi="Times New Roman"/>
          <w:sz w:val="21"/>
          <w:szCs w:val="21"/>
          <w:lang w:eastAsia="zh-CN"/>
        </w:rPr>
        <w:t xml:space="preserve">e and the </w:t>
      </w:r>
      <w:r w:rsidR="00152B5E" w:rsidRPr="006E60B9">
        <w:rPr>
          <w:rFonts w:ascii="Times New Roman" w:hAnsi="Times New Roman"/>
          <w:sz w:val="21"/>
          <w:szCs w:val="21"/>
          <w:lang w:eastAsia="zh-CN"/>
        </w:rPr>
        <w:t>conclusion</w:t>
      </w:r>
      <w:r w:rsidR="005A5028" w:rsidRPr="006E60B9">
        <w:rPr>
          <w:rFonts w:ascii="Times New Roman" w:hAnsi="Times New Roman"/>
          <w:sz w:val="21"/>
          <w:szCs w:val="21"/>
          <w:lang w:eastAsia="zh-CN"/>
        </w:rPr>
        <w:t xml:space="preserve"> </w:t>
      </w:r>
      <w:r w:rsidR="00152B5E" w:rsidRPr="006E60B9">
        <w:rPr>
          <w:rFonts w:ascii="Times New Roman" w:hAnsi="Times New Roman"/>
          <w:sz w:val="21"/>
          <w:szCs w:val="21"/>
          <w:lang w:eastAsia="zh-CN"/>
        </w:rPr>
        <w:t>is</w:t>
      </w:r>
      <w:r w:rsidR="005A5028" w:rsidRPr="006E60B9">
        <w:rPr>
          <w:rFonts w:ascii="Times New Roman" w:hAnsi="Times New Roman"/>
          <w:sz w:val="21"/>
          <w:szCs w:val="21"/>
          <w:lang w:eastAsia="zh-CN"/>
        </w:rPr>
        <w:t xml:space="preserve"> as follows:</w:t>
      </w:r>
    </w:p>
    <w:p w14:paraId="4FD35B3B" w14:textId="77777777" w:rsidR="00C93308" w:rsidRPr="002D214B" w:rsidRDefault="00C93308" w:rsidP="00C93308">
      <w:pPr>
        <w:spacing w:after="60"/>
        <w:rPr>
          <w:rFonts w:ascii="Times New Roman" w:hAnsi="Times New Roman"/>
          <w:iCs/>
          <w:color w:val="00B050"/>
          <w:sz w:val="21"/>
          <w:szCs w:val="21"/>
        </w:rPr>
      </w:pPr>
      <w:r w:rsidRPr="002D214B">
        <w:rPr>
          <w:rFonts w:ascii="Times New Roman" w:hAnsi="Times New Roman"/>
          <w:iCs/>
          <w:color w:val="00B050"/>
          <w:sz w:val="21"/>
          <w:szCs w:val="21"/>
        </w:rPr>
        <w:t>PDCP SN sync based on per QoS flow SN (FFS to define a new 32-bit SN or reuse existing per QoS Flow QFI sequence number in GTP-U header).</w:t>
      </w:r>
    </w:p>
    <w:p w14:paraId="7A5FD600" w14:textId="77777777" w:rsidR="00C93308" w:rsidRPr="002D214B" w:rsidRDefault="00C93308" w:rsidP="00C93308">
      <w:pPr>
        <w:spacing w:after="60"/>
        <w:rPr>
          <w:rFonts w:ascii="Times New Roman" w:hAnsi="Times New Roman"/>
          <w:iCs/>
          <w:color w:val="00B050"/>
          <w:sz w:val="21"/>
          <w:szCs w:val="21"/>
        </w:rPr>
      </w:pPr>
      <w:r w:rsidRPr="002D214B">
        <w:rPr>
          <w:rFonts w:ascii="Times New Roman" w:hAnsi="Times New Roman"/>
          <w:iCs/>
          <w:color w:val="00B050"/>
          <w:sz w:val="21"/>
          <w:szCs w:val="21"/>
        </w:rPr>
        <w:t>Liaise SA2 on RAN3 status on data forwarding between MBS supporting nodes.</w:t>
      </w:r>
    </w:p>
    <w:p w14:paraId="49A1A999" w14:textId="77777777" w:rsidR="00C93308" w:rsidRPr="002D214B" w:rsidRDefault="00C93308" w:rsidP="00C93308">
      <w:pPr>
        <w:spacing w:after="60"/>
        <w:rPr>
          <w:rFonts w:ascii="Times New Roman" w:hAnsi="Times New Roman"/>
          <w:iCs/>
          <w:color w:val="00B050"/>
          <w:sz w:val="21"/>
          <w:szCs w:val="21"/>
        </w:rPr>
      </w:pPr>
      <w:r w:rsidRPr="002D214B">
        <w:rPr>
          <w:rFonts w:ascii="Times New Roman" w:hAnsi="Times New Roman"/>
          <w:iCs/>
          <w:color w:val="00B050"/>
          <w:sz w:val="21"/>
          <w:szCs w:val="21"/>
        </w:rPr>
        <w:t>The deployment of alternatives 1 and 2 for PDCP SN sync is not mutually exclusive (no need for any specification text).</w:t>
      </w:r>
    </w:p>
    <w:p w14:paraId="59F42620" w14:textId="77777777" w:rsidR="00C93308" w:rsidRPr="002D214B" w:rsidRDefault="00C93308" w:rsidP="00C93308">
      <w:pPr>
        <w:spacing w:after="60"/>
        <w:rPr>
          <w:rFonts w:ascii="Times New Roman" w:hAnsi="Times New Roman"/>
          <w:iCs/>
          <w:color w:val="00B050"/>
          <w:sz w:val="21"/>
          <w:szCs w:val="21"/>
        </w:rPr>
      </w:pPr>
      <w:r w:rsidRPr="002D214B">
        <w:rPr>
          <w:rFonts w:ascii="Times New Roman" w:hAnsi="Times New Roman"/>
          <w:iCs/>
          <w:color w:val="00B050"/>
          <w:sz w:val="21"/>
          <w:szCs w:val="21"/>
        </w:rPr>
        <w:t>it is up to RAN implementation on whether the alternatives 1 and 2 for PDCP SN sync are applied to Broadcast session.</w:t>
      </w:r>
    </w:p>
    <w:p w14:paraId="066787C6" w14:textId="77777777" w:rsidR="00C93308" w:rsidRPr="002D214B" w:rsidRDefault="00C93308" w:rsidP="00C93308">
      <w:pPr>
        <w:spacing w:after="60"/>
        <w:rPr>
          <w:rFonts w:ascii="Times New Roman" w:hAnsi="Times New Roman"/>
          <w:iCs/>
          <w:color w:val="00B050"/>
          <w:sz w:val="21"/>
          <w:szCs w:val="21"/>
        </w:rPr>
      </w:pPr>
      <w:r w:rsidRPr="002D214B">
        <w:rPr>
          <w:rFonts w:ascii="Times New Roman" w:hAnsi="Times New Roman"/>
          <w:iCs/>
          <w:color w:val="00B050"/>
          <w:sz w:val="21"/>
          <w:szCs w:val="21"/>
        </w:rPr>
        <w:t xml:space="preserve">Indicate target RAN node about the activation/deactivation status of the Multicast session in the XnAP: HANDOVER REQUEST. LS SA2 about RAN3 understanding of the Xn impacts on Multicast status indication. </w:t>
      </w:r>
    </w:p>
    <w:p w14:paraId="4CD06ADB" w14:textId="77777777" w:rsidR="00C93308" w:rsidRPr="002D214B" w:rsidRDefault="00C93308" w:rsidP="00C93308">
      <w:pPr>
        <w:spacing w:after="60"/>
        <w:rPr>
          <w:rFonts w:ascii="Times New Roman" w:hAnsi="Times New Roman"/>
          <w:iCs/>
          <w:color w:val="00B050"/>
          <w:sz w:val="21"/>
          <w:szCs w:val="21"/>
        </w:rPr>
      </w:pPr>
      <w:r w:rsidRPr="002D214B">
        <w:rPr>
          <w:rFonts w:ascii="Times New Roman" w:hAnsi="Times New Roman"/>
          <w:iCs/>
          <w:color w:val="00B050"/>
          <w:sz w:val="21"/>
          <w:szCs w:val="21"/>
        </w:rPr>
        <w:t>Introduce a new 32bits “MBS QFI SN” in 38.415.</w:t>
      </w:r>
    </w:p>
    <w:p w14:paraId="72A028AD" w14:textId="77777777" w:rsidR="00C93308" w:rsidRPr="002D214B" w:rsidRDefault="00C93308" w:rsidP="00C93308">
      <w:pPr>
        <w:spacing w:after="60"/>
        <w:rPr>
          <w:rFonts w:ascii="Times New Roman" w:hAnsi="Times New Roman"/>
          <w:iCs/>
          <w:color w:val="00B050"/>
          <w:sz w:val="21"/>
          <w:szCs w:val="21"/>
        </w:rPr>
      </w:pPr>
      <w:r w:rsidRPr="002D214B">
        <w:rPr>
          <w:rFonts w:ascii="Times New Roman" w:hAnsi="Times New Roman"/>
          <w:iCs/>
          <w:color w:val="00B050"/>
          <w:sz w:val="21"/>
          <w:szCs w:val="21"/>
        </w:rPr>
        <w:t>CN shall include the MBS QFI SN for all the Qos flows for MBS services.</w:t>
      </w:r>
    </w:p>
    <w:p w14:paraId="05455BE1" w14:textId="77777777" w:rsidR="00C93308" w:rsidRPr="002D214B" w:rsidRDefault="00C93308" w:rsidP="00C93308">
      <w:pPr>
        <w:spacing w:after="60"/>
        <w:rPr>
          <w:rFonts w:ascii="Times New Roman" w:hAnsi="Times New Roman"/>
          <w:iCs/>
          <w:color w:val="00B050"/>
          <w:sz w:val="21"/>
          <w:szCs w:val="21"/>
        </w:rPr>
      </w:pPr>
      <w:r w:rsidRPr="002D214B">
        <w:rPr>
          <w:rFonts w:ascii="Times New Roman" w:hAnsi="Times New Roman"/>
          <w:iCs/>
          <w:color w:val="00B050"/>
          <w:sz w:val="21"/>
          <w:szCs w:val="21"/>
        </w:rPr>
        <w:t>Sync in terms of QoS flow to MRB mapping among NG-RAN nodes is achieved by network implementation.</w:t>
      </w:r>
    </w:p>
    <w:p w14:paraId="50E270EC" w14:textId="77777777" w:rsidR="00C93308" w:rsidRPr="002D214B" w:rsidRDefault="00C93308" w:rsidP="00C93308">
      <w:pPr>
        <w:spacing w:after="60"/>
        <w:rPr>
          <w:rFonts w:ascii="Times New Roman" w:eastAsia="等线" w:hAnsi="Times New Roman"/>
          <w:i/>
          <w:color w:val="FF0000"/>
          <w:sz w:val="21"/>
          <w:szCs w:val="21"/>
        </w:rPr>
      </w:pPr>
      <w:r w:rsidRPr="002D214B">
        <w:rPr>
          <w:rFonts w:ascii="Times New Roman" w:eastAsia="等线" w:hAnsi="Times New Roman"/>
          <w:i/>
          <w:color w:val="FF0000"/>
          <w:sz w:val="21"/>
          <w:szCs w:val="21"/>
        </w:rPr>
        <w:t>Support data forwarding, and network decides whether applying data forwarding or not.</w:t>
      </w:r>
    </w:p>
    <w:p w14:paraId="3B8CFD9F" w14:textId="77777777" w:rsidR="00C93308" w:rsidRPr="002D214B" w:rsidRDefault="00C93308" w:rsidP="00C93308">
      <w:pPr>
        <w:spacing w:after="60"/>
        <w:rPr>
          <w:rFonts w:ascii="Times New Roman" w:eastAsia="等线" w:hAnsi="Times New Roman"/>
          <w:i/>
          <w:color w:val="FF0000"/>
          <w:sz w:val="21"/>
          <w:szCs w:val="21"/>
        </w:rPr>
      </w:pPr>
      <w:r w:rsidRPr="002D214B">
        <w:rPr>
          <w:rFonts w:ascii="Times New Roman" w:eastAsia="等线" w:hAnsi="Times New Roman"/>
          <w:i/>
          <w:color w:val="FF0000"/>
          <w:sz w:val="21"/>
          <w:szCs w:val="21"/>
        </w:rPr>
        <w:t>Make the decision on data forwarding, to be continued…</w:t>
      </w:r>
    </w:p>
    <w:p w14:paraId="7438CB64" w14:textId="71F59B5B" w:rsidR="00AC3629" w:rsidRPr="006E60B9" w:rsidRDefault="00AC3629" w:rsidP="00C93308">
      <w:pPr>
        <w:spacing w:after="0"/>
        <w:rPr>
          <w:rFonts w:ascii="Times New Roman" w:eastAsiaTheme="minorEastAsia" w:hAnsi="Times New Roman"/>
          <w:sz w:val="21"/>
          <w:szCs w:val="28"/>
          <w:lang w:eastAsia="zh-CN"/>
        </w:rPr>
      </w:pPr>
      <w:r w:rsidRPr="006E60B9">
        <w:rPr>
          <w:rFonts w:ascii="Times New Roman" w:eastAsiaTheme="minorEastAsia" w:hAnsi="Times New Roman"/>
          <w:sz w:val="21"/>
          <w:szCs w:val="28"/>
          <w:lang w:eastAsia="zh-CN"/>
        </w:rPr>
        <w:t>In this contribution, we</w:t>
      </w:r>
      <w:r w:rsidR="00396213">
        <w:rPr>
          <w:rFonts w:ascii="Times New Roman" w:eastAsiaTheme="minorEastAsia" w:hAnsi="Times New Roman"/>
          <w:sz w:val="21"/>
          <w:szCs w:val="28"/>
          <w:lang w:eastAsia="zh-CN"/>
        </w:rPr>
        <w:t xml:space="preserve"> </w:t>
      </w:r>
      <w:r w:rsidR="00F84E9B" w:rsidRPr="00F84E9B">
        <w:rPr>
          <w:rFonts w:ascii="Times New Roman" w:eastAsiaTheme="minorEastAsia" w:hAnsi="Times New Roman"/>
          <w:sz w:val="21"/>
          <w:szCs w:val="28"/>
          <w:lang w:eastAsia="zh-CN"/>
        </w:rPr>
        <w:t>take agreements above as baselines and continue to discuss</w:t>
      </w:r>
      <w:r w:rsidR="00EC519B">
        <w:rPr>
          <w:rFonts w:ascii="Times New Roman" w:eastAsiaTheme="minorEastAsia" w:hAnsi="Times New Roman"/>
          <w:sz w:val="21"/>
          <w:szCs w:val="28"/>
          <w:lang w:eastAsia="zh-CN"/>
        </w:rPr>
        <w:t xml:space="preserve"> the remaining issue of mobility between MBS supporting nodes</w:t>
      </w:r>
      <w:r w:rsidR="000366BB" w:rsidRPr="006E60B9">
        <w:rPr>
          <w:rFonts w:ascii="Times New Roman" w:eastAsiaTheme="minorEastAsia" w:hAnsi="Times New Roman"/>
          <w:sz w:val="21"/>
          <w:szCs w:val="28"/>
          <w:lang w:eastAsia="zh-CN"/>
        </w:rPr>
        <w:t>.</w:t>
      </w:r>
    </w:p>
    <w:p w14:paraId="6A1F4EB1" w14:textId="5A3AE525" w:rsidR="00CD4C7B" w:rsidRPr="006E60B9" w:rsidRDefault="004931AB" w:rsidP="00E661F7">
      <w:pPr>
        <w:pStyle w:val="1"/>
        <w:spacing w:before="0" w:after="60"/>
        <w:ind w:left="431" w:hanging="431"/>
        <w:rPr>
          <w:sz w:val="32"/>
          <w:szCs w:val="18"/>
          <w:lang w:eastAsia="zh-CN"/>
        </w:rPr>
      </w:pPr>
      <w:r w:rsidRPr="006E60B9">
        <w:rPr>
          <w:sz w:val="32"/>
          <w:szCs w:val="18"/>
          <w:lang w:eastAsia="zh-CN"/>
        </w:rPr>
        <w:t>D</w:t>
      </w:r>
      <w:r w:rsidRPr="006E60B9">
        <w:rPr>
          <w:rFonts w:hint="eastAsia"/>
          <w:sz w:val="32"/>
          <w:szCs w:val="18"/>
          <w:lang w:eastAsia="zh-CN"/>
        </w:rPr>
        <w:t>iscussion</w:t>
      </w:r>
    </w:p>
    <w:p w14:paraId="70DE567C" w14:textId="47E80719" w:rsidR="00EC519B" w:rsidRDefault="00EC519B" w:rsidP="00E661F7">
      <w:pPr>
        <w:pStyle w:val="2"/>
        <w:spacing w:before="0" w:after="60"/>
        <w:ind w:left="578" w:hanging="578"/>
        <w:rPr>
          <w:rFonts w:cs="Arial"/>
          <w:sz w:val="28"/>
          <w:szCs w:val="18"/>
          <w:lang w:eastAsia="zh-CN"/>
        </w:rPr>
      </w:pPr>
      <w:r>
        <w:rPr>
          <w:rFonts w:cs="Arial" w:hint="eastAsia"/>
          <w:sz w:val="28"/>
          <w:szCs w:val="18"/>
          <w:lang w:eastAsia="zh-CN"/>
        </w:rPr>
        <w:t>M</w:t>
      </w:r>
      <w:r>
        <w:rPr>
          <w:rFonts w:cs="Arial"/>
          <w:sz w:val="28"/>
          <w:szCs w:val="18"/>
          <w:lang w:eastAsia="zh-CN"/>
        </w:rPr>
        <w:t>BS C</w:t>
      </w:r>
      <w:r>
        <w:rPr>
          <w:rFonts w:cs="Arial" w:hint="eastAsia"/>
          <w:sz w:val="28"/>
          <w:szCs w:val="18"/>
          <w:lang w:eastAsia="zh-CN"/>
        </w:rPr>
        <w:t>ontext</w:t>
      </w:r>
      <w:r>
        <w:rPr>
          <w:rFonts w:cs="Arial"/>
          <w:sz w:val="28"/>
          <w:szCs w:val="18"/>
          <w:lang w:eastAsia="zh-CN"/>
        </w:rPr>
        <w:t xml:space="preserve"> in HO signalling</w:t>
      </w:r>
    </w:p>
    <w:p w14:paraId="2B652CEA" w14:textId="0930F534" w:rsidR="00544CB4" w:rsidRDefault="00242829" w:rsidP="00991A66">
      <w:pPr>
        <w:spacing w:after="60"/>
        <w:rPr>
          <w:rFonts w:ascii="Times New Roman" w:hAnsi="Times New Roman"/>
          <w:sz w:val="21"/>
          <w:szCs w:val="21"/>
          <w:lang w:eastAsia="zh-CN"/>
        </w:rPr>
      </w:pPr>
      <w:r>
        <w:rPr>
          <w:rFonts w:ascii="Times New Roman" w:hAnsi="Times New Roman"/>
          <w:sz w:val="21"/>
          <w:szCs w:val="21"/>
          <w:lang w:eastAsia="zh-CN"/>
        </w:rPr>
        <w:t xml:space="preserve">In the previous meeting, we have already agreed that </w:t>
      </w:r>
      <w:r w:rsidRPr="00242829">
        <w:rPr>
          <w:rFonts w:ascii="Times New Roman" w:hAnsi="Times New Roman"/>
          <w:iCs/>
          <w:color w:val="00B050"/>
          <w:sz w:val="21"/>
          <w:szCs w:val="21"/>
        </w:rPr>
        <w:t>Xn Handover Request and NG Handover Request message contain MBS context information for the UE</w:t>
      </w:r>
      <w:r>
        <w:rPr>
          <w:rFonts w:ascii="Times New Roman" w:hAnsi="Times New Roman"/>
          <w:iCs/>
          <w:sz w:val="21"/>
          <w:szCs w:val="21"/>
        </w:rPr>
        <w:t>.</w:t>
      </w:r>
      <w:r w:rsidR="008D4F7F">
        <w:rPr>
          <w:rFonts w:ascii="Times New Roman" w:hAnsi="Times New Roman"/>
          <w:iCs/>
          <w:sz w:val="21"/>
          <w:szCs w:val="21"/>
        </w:rPr>
        <w:t xml:space="preserve"> </w:t>
      </w:r>
      <w:r w:rsidR="00AC6666">
        <w:rPr>
          <w:rFonts w:ascii="Times New Roman" w:hAnsi="Times New Roman"/>
          <w:sz w:val="21"/>
          <w:szCs w:val="21"/>
          <w:lang w:eastAsia="zh-CN"/>
        </w:rPr>
        <w:t>In</w:t>
      </w:r>
      <w:r w:rsidR="00544CB4">
        <w:rPr>
          <w:rFonts w:ascii="Times New Roman" w:hAnsi="Times New Roman"/>
          <w:sz w:val="21"/>
          <w:szCs w:val="21"/>
          <w:lang w:eastAsia="zh-CN"/>
        </w:rPr>
        <w:t xml:space="preserve"> the handover preparation</w:t>
      </w:r>
      <w:r w:rsidR="00AC6666">
        <w:rPr>
          <w:rFonts w:ascii="Times New Roman" w:hAnsi="Times New Roman"/>
          <w:sz w:val="21"/>
          <w:szCs w:val="21"/>
          <w:lang w:eastAsia="zh-CN"/>
        </w:rPr>
        <w:t xml:space="preserve"> phase</w:t>
      </w:r>
      <w:r w:rsidR="00544CB4">
        <w:rPr>
          <w:rFonts w:ascii="Times New Roman" w:hAnsi="Times New Roman"/>
          <w:sz w:val="21"/>
          <w:szCs w:val="21"/>
          <w:lang w:eastAsia="zh-CN"/>
        </w:rPr>
        <w:t>,</w:t>
      </w:r>
      <w:r>
        <w:rPr>
          <w:rFonts w:ascii="Times New Roman" w:hAnsi="Times New Roman"/>
          <w:sz w:val="21"/>
          <w:szCs w:val="21"/>
          <w:lang w:eastAsia="zh-CN"/>
        </w:rPr>
        <w:t xml:space="preserve"> </w:t>
      </w:r>
      <w:r w:rsidR="00AC6666">
        <w:rPr>
          <w:rFonts w:ascii="Times New Roman" w:hAnsi="Times New Roman"/>
          <w:sz w:val="21"/>
          <w:szCs w:val="21"/>
          <w:lang w:eastAsia="zh-CN"/>
        </w:rPr>
        <w:t>we need to finalize the content including in the MBS context.</w:t>
      </w:r>
      <w:r w:rsidR="00254927">
        <w:rPr>
          <w:rFonts w:ascii="Times New Roman" w:hAnsi="Times New Roman"/>
          <w:sz w:val="21"/>
          <w:szCs w:val="21"/>
          <w:lang w:eastAsia="zh-CN"/>
        </w:rPr>
        <w:t xml:space="preserve"> Focus on Xn handover, the </w:t>
      </w:r>
      <w:r w:rsidR="003B18B4">
        <w:rPr>
          <w:rFonts w:ascii="Times New Roman" w:hAnsi="Times New Roman"/>
          <w:sz w:val="21"/>
          <w:szCs w:val="21"/>
          <w:lang w:eastAsia="zh-CN"/>
        </w:rPr>
        <w:t xml:space="preserve">MBS </w:t>
      </w:r>
      <w:r w:rsidR="00955C74">
        <w:rPr>
          <w:rFonts w:ascii="Times New Roman" w:hAnsi="Times New Roman"/>
          <w:sz w:val="21"/>
          <w:szCs w:val="21"/>
          <w:lang w:eastAsia="zh-CN"/>
        </w:rPr>
        <w:t>session related</w:t>
      </w:r>
      <w:r w:rsidR="003B18B4">
        <w:rPr>
          <w:rFonts w:ascii="Times New Roman" w:hAnsi="Times New Roman"/>
          <w:sz w:val="21"/>
          <w:szCs w:val="21"/>
          <w:lang w:eastAsia="zh-CN"/>
        </w:rPr>
        <w:t xml:space="preserve"> information carried in </w:t>
      </w:r>
      <w:r w:rsidR="00955C74" w:rsidRPr="00991A66">
        <w:rPr>
          <w:rFonts w:ascii="Times New Roman" w:hAnsi="Times New Roman"/>
          <w:i/>
          <w:iCs/>
          <w:sz w:val="21"/>
          <w:szCs w:val="21"/>
          <w:lang w:eastAsia="zh-CN"/>
        </w:rPr>
        <w:t xml:space="preserve">PDU Session Resources </w:t>
      </w:r>
      <w:proofErr w:type="gramStart"/>
      <w:r w:rsidR="00955C74" w:rsidRPr="00991A66">
        <w:rPr>
          <w:rFonts w:ascii="Times New Roman" w:hAnsi="Times New Roman"/>
          <w:i/>
          <w:iCs/>
          <w:sz w:val="21"/>
          <w:szCs w:val="21"/>
          <w:lang w:eastAsia="zh-CN"/>
        </w:rPr>
        <w:t>To</w:t>
      </w:r>
      <w:proofErr w:type="gramEnd"/>
      <w:r w:rsidR="00955C74" w:rsidRPr="00991A66">
        <w:rPr>
          <w:rFonts w:ascii="Times New Roman" w:hAnsi="Times New Roman"/>
          <w:i/>
          <w:iCs/>
          <w:sz w:val="21"/>
          <w:szCs w:val="21"/>
          <w:lang w:eastAsia="zh-CN"/>
        </w:rPr>
        <w:t xml:space="preserve"> Be Setup List</w:t>
      </w:r>
      <w:r w:rsidR="00955C74">
        <w:rPr>
          <w:rFonts w:ascii="Times New Roman" w:hAnsi="Times New Roman"/>
          <w:sz w:val="21"/>
          <w:szCs w:val="21"/>
          <w:lang w:eastAsia="zh-CN"/>
        </w:rPr>
        <w:t xml:space="preserve"> IE in Handover Request</w:t>
      </w:r>
      <w:r w:rsidR="00372671">
        <w:rPr>
          <w:rFonts w:ascii="Times New Roman" w:hAnsi="Times New Roman"/>
          <w:sz w:val="21"/>
          <w:szCs w:val="21"/>
          <w:lang w:eastAsia="zh-CN"/>
        </w:rPr>
        <w:t xml:space="preserve"> is sent from source gNB to target gNB</w:t>
      </w:r>
      <w:r w:rsidR="00955C74">
        <w:rPr>
          <w:rFonts w:ascii="Times New Roman" w:hAnsi="Times New Roman"/>
          <w:sz w:val="21"/>
          <w:szCs w:val="21"/>
          <w:lang w:eastAsia="zh-CN"/>
        </w:rPr>
        <w:t xml:space="preserve">. The MBS session related </w:t>
      </w:r>
      <w:r w:rsidR="0056755C">
        <w:rPr>
          <w:rFonts w:ascii="Times New Roman" w:hAnsi="Times New Roman"/>
          <w:sz w:val="21"/>
          <w:szCs w:val="21"/>
          <w:lang w:eastAsia="zh-CN"/>
        </w:rPr>
        <w:t>information includes the MBS session ID</w:t>
      </w:r>
      <w:r w:rsidR="00482E36">
        <w:rPr>
          <w:rFonts w:ascii="Times New Roman" w:hAnsi="Times New Roman"/>
          <w:sz w:val="21"/>
          <w:szCs w:val="21"/>
          <w:lang w:eastAsia="zh-CN"/>
        </w:rPr>
        <w:t>, MBS QoS flow, associated unicast QoS flow and MBS service area</w:t>
      </w:r>
      <w:r w:rsidR="00372671">
        <w:rPr>
          <w:rFonts w:ascii="Times New Roman" w:hAnsi="Times New Roman"/>
          <w:sz w:val="21"/>
          <w:szCs w:val="21"/>
          <w:lang w:eastAsia="zh-CN"/>
        </w:rPr>
        <w:t>.</w:t>
      </w:r>
    </w:p>
    <w:p w14:paraId="363B8D87" w14:textId="26A1440F" w:rsidR="00991A66" w:rsidRPr="00991A66" w:rsidRDefault="00991A66" w:rsidP="00991A66">
      <w:pPr>
        <w:spacing w:after="60"/>
        <w:rPr>
          <w:rFonts w:ascii="Times New Roman" w:hAnsi="Times New Roman"/>
          <w:b/>
          <w:bCs/>
          <w:sz w:val="21"/>
          <w:szCs w:val="21"/>
          <w:lang w:eastAsia="zh-CN"/>
        </w:rPr>
      </w:pPr>
      <w:bookmarkStart w:id="2" w:name="_Hlk95265723"/>
      <w:r w:rsidRPr="00991A66">
        <w:rPr>
          <w:rFonts w:ascii="Times New Roman" w:hAnsi="Times New Roman"/>
          <w:b/>
          <w:bCs/>
          <w:sz w:val="21"/>
          <w:szCs w:val="21"/>
          <w:lang w:eastAsia="zh-CN"/>
        </w:rPr>
        <w:t xml:space="preserve">Proposal 1: The MBS session related information carried in </w:t>
      </w:r>
      <w:r w:rsidRPr="00991A66">
        <w:rPr>
          <w:rFonts w:ascii="Times New Roman" w:hAnsi="Times New Roman"/>
          <w:b/>
          <w:bCs/>
          <w:i/>
          <w:iCs/>
          <w:sz w:val="21"/>
          <w:szCs w:val="21"/>
          <w:lang w:eastAsia="zh-CN"/>
        </w:rPr>
        <w:t xml:space="preserve">PDU Session Resources </w:t>
      </w:r>
      <w:proofErr w:type="gramStart"/>
      <w:r w:rsidRPr="00991A66">
        <w:rPr>
          <w:rFonts w:ascii="Times New Roman" w:hAnsi="Times New Roman"/>
          <w:b/>
          <w:bCs/>
          <w:i/>
          <w:iCs/>
          <w:sz w:val="21"/>
          <w:szCs w:val="21"/>
          <w:lang w:eastAsia="zh-CN"/>
        </w:rPr>
        <w:t>To</w:t>
      </w:r>
      <w:proofErr w:type="gramEnd"/>
      <w:r w:rsidRPr="00991A66">
        <w:rPr>
          <w:rFonts w:ascii="Times New Roman" w:hAnsi="Times New Roman"/>
          <w:b/>
          <w:bCs/>
          <w:i/>
          <w:iCs/>
          <w:sz w:val="21"/>
          <w:szCs w:val="21"/>
          <w:lang w:eastAsia="zh-CN"/>
        </w:rPr>
        <w:t xml:space="preserve"> Be Setup List</w:t>
      </w:r>
      <w:r w:rsidRPr="00991A66">
        <w:rPr>
          <w:rFonts w:ascii="Times New Roman" w:hAnsi="Times New Roman"/>
          <w:b/>
          <w:bCs/>
          <w:sz w:val="21"/>
          <w:szCs w:val="21"/>
          <w:lang w:eastAsia="zh-CN"/>
        </w:rPr>
        <w:t xml:space="preserve"> IE includes the MBS session ID, MBS QoS flow, associated unicast QoS flow and MBS service area.</w:t>
      </w:r>
    </w:p>
    <w:bookmarkEnd w:id="2"/>
    <w:p w14:paraId="6E8EBCD3" w14:textId="3CE8DD48" w:rsidR="00D5421B" w:rsidRPr="003816AC" w:rsidRDefault="00B45F39" w:rsidP="003816AC">
      <w:pPr>
        <w:pStyle w:val="2"/>
        <w:spacing w:before="0" w:after="60"/>
        <w:ind w:left="578" w:hanging="578"/>
        <w:rPr>
          <w:rFonts w:cs="Arial"/>
          <w:sz w:val="28"/>
          <w:szCs w:val="18"/>
          <w:lang w:eastAsia="zh-CN"/>
        </w:rPr>
      </w:pPr>
      <w:r>
        <w:rPr>
          <w:rFonts w:cs="Arial"/>
          <w:sz w:val="28"/>
          <w:szCs w:val="18"/>
          <w:lang w:eastAsia="zh-CN"/>
        </w:rPr>
        <w:t>Data Fo</w:t>
      </w:r>
      <w:r w:rsidR="000D1BAD">
        <w:rPr>
          <w:rFonts w:cs="Arial"/>
          <w:sz w:val="28"/>
          <w:szCs w:val="18"/>
          <w:lang w:eastAsia="zh-CN"/>
        </w:rPr>
        <w:t>r</w:t>
      </w:r>
      <w:r>
        <w:rPr>
          <w:rFonts w:cs="Arial"/>
          <w:sz w:val="28"/>
          <w:szCs w:val="18"/>
          <w:lang w:eastAsia="zh-CN"/>
        </w:rPr>
        <w:t>warding</w:t>
      </w:r>
    </w:p>
    <w:p w14:paraId="1CEAE0B1" w14:textId="77777777" w:rsidR="0009526F" w:rsidRDefault="009A2512" w:rsidP="00C144CA">
      <w:pPr>
        <w:spacing w:after="120"/>
        <w:rPr>
          <w:rFonts w:ascii="Times New Roman" w:hAnsi="Times New Roman"/>
          <w:sz w:val="21"/>
          <w:szCs w:val="21"/>
          <w:lang w:eastAsia="zh-CN"/>
        </w:rPr>
      </w:pPr>
      <w:r>
        <w:rPr>
          <w:rFonts w:ascii="Times New Roman" w:hAnsi="Times New Roman"/>
          <w:sz w:val="21"/>
          <w:szCs w:val="21"/>
          <w:lang w:eastAsia="zh-CN"/>
        </w:rPr>
        <w:lastRenderedPageBreak/>
        <w:t xml:space="preserve">The discussion of whether </w:t>
      </w:r>
      <w:r w:rsidR="00730982">
        <w:rPr>
          <w:rFonts w:ascii="Times New Roman" w:hAnsi="Times New Roman"/>
          <w:sz w:val="21"/>
          <w:szCs w:val="21"/>
          <w:lang w:eastAsia="zh-CN"/>
        </w:rPr>
        <w:t xml:space="preserve">to </w:t>
      </w:r>
      <w:r>
        <w:rPr>
          <w:rFonts w:ascii="Times New Roman" w:hAnsi="Times New Roman"/>
          <w:sz w:val="21"/>
          <w:szCs w:val="21"/>
          <w:lang w:eastAsia="zh-CN"/>
        </w:rPr>
        <w:t xml:space="preserve">perform data </w:t>
      </w:r>
      <w:r w:rsidR="00730982">
        <w:rPr>
          <w:rFonts w:ascii="Times New Roman" w:hAnsi="Times New Roman"/>
          <w:sz w:val="21"/>
          <w:szCs w:val="21"/>
          <w:lang w:eastAsia="zh-CN"/>
        </w:rPr>
        <w:t xml:space="preserve">forwarding </w:t>
      </w:r>
      <w:r>
        <w:rPr>
          <w:rFonts w:ascii="Times New Roman" w:hAnsi="Times New Roman"/>
          <w:sz w:val="21"/>
          <w:szCs w:val="21"/>
          <w:lang w:eastAsia="zh-CN"/>
        </w:rPr>
        <w:t>cause</w:t>
      </w:r>
      <w:r w:rsidR="00730982">
        <w:rPr>
          <w:rFonts w:ascii="Times New Roman" w:hAnsi="Times New Roman"/>
          <w:sz w:val="21"/>
          <w:szCs w:val="21"/>
          <w:lang w:eastAsia="zh-CN"/>
        </w:rPr>
        <w:t>s</w:t>
      </w:r>
      <w:r>
        <w:rPr>
          <w:rFonts w:ascii="Times New Roman" w:hAnsi="Times New Roman"/>
          <w:sz w:val="21"/>
          <w:szCs w:val="21"/>
          <w:lang w:eastAsia="zh-CN"/>
        </w:rPr>
        <w:t xml:space="preserve"> </w:t>
      </w:r>
      <w:r w:rsidR="00665FB9">
        <w:rPr>
          <w:rFonts w:ascii="Times New Roman" w:hAnsi="Times New Roman"/>
          <w:sz w:val="21"/>
          <w:szCs w:val="21"/>
          <w:lang w:eastAsia="zh-CN"/>
        </w:rPr>
        <w:t xml:space="preserve">dissension </w:t>
      </w:r>
      <w:r>
        <w:rPr>
          <w:rFonts w:ascii="Times New Roman" w:hAnsi="Times New Roman"/>
          <w:sz w:val="21"/>
          <w:szCs w:val="21"/>
          <w:lang w:eastAsia="zh-CN"/>
        </w:rPr>
        <w:t>within</w:t>
      </w:r>
      <w:r w:rsidR="00665FB9">
        <w:rPr>
          <w:rFonts w:ascii="Times New Roman" w:hAnsi="Times New Roman"/>
          <w:sz w:val="21"/>
          <w:szCs w:val="21"/>
          <w:lang w:eastAsia="zh-CN"/>
        </w:rPr>
        <w:t xml:space="preserve"> companies.</w:t>
      </w:r>
      <w:r w:rsidR="000D1BAD">
        <w:rPr>
          <w:rFonts w:ascii="Times New Roman" w:hAnsi="Times New Roman"/>
          <w:sz w:val="21"/>
          <w:szCs w:val="21"/>
          <w:lang w:eastAsia="zh-CN"/>
        </w:rPr>
        <w:t xml:space="preserve"> </w:t>
      </w:r>
      <w:r w:rsidR="00390F7F">
        <w:rPr>
          <w:rFonts w:ascii="Times New Roman" w:hAnsi="Times New Roman"/>
          <w:sz w:val="21"/>
          <w:szCs w:val="21"/>
          <w:lang w:eastAsia="zh-CN"/>
        </w:rPr>
        <w:t xml:space="preserve">For </w:t>
      </w:r>
      <w:r w:rsidR="000D1BAD">
        <w:rPr>
          <w:rFonts w:ascii="Times New Roman" w:hAnsi="Times New Roman"/>
          <w:sz w:val="21"/>
          <w:szCs w:val="21"/>
          <w:lang w:eastAsia="zh-CN"/>
        </w:rPr>
        <w:t xml:space="preserve">companies </w:t>
      </w:r>
      <w:r w:rsidR="00730982">
        <w:rPr>
          <w:rFonts w:ascii="Times New Roman" w:hAnsi="Times New Roman"/>
          <w:sz w:val="21"/>
          <w:szCs w:val="21"/>
          <w:lang w:eastAsia="zh-CN"/>
        </w:rPr>
        <w:t>does not support data forwarding</w:t>
      </w:r>
      <w:r w:rsidR="00390F7F">
        <w:rPr>
          <w:rFonts w:ascii="Times New Roman" w:hAnsi="Times New Roman"/>
          <w:sz w:val="21"/>
          <w:szCs w:val="21"/>
          <w:lang w:eastAsia="zh-CN"/>
        </w:rPr>
        <w:t xml:space="preserve">, </w:t>
      </w:r>
      <w:r w:rsidR="00390F7F" w:rsidRPr="00390F7F">
        <w:rPr>
          <w:rFonts w:ascii="Times New Roman" w:hAnsi="Times New Roman"/>
          <w:sz w:val="21"/>
          <w:szCs w:val="21"/>
          <w:lang w:eastAsia="zh-CN"/>
        </w:rPr>
        <w:t xml:space="preserve">it is assumed that </w:t>
      </w:r>
      <w:r w:rsidR="00931B95">
        <w:rPr>
          <w:rFonts w:ascii="Times New Roman" w:hAnsi="Times New Roman"/>
          <w:sz w:val="21"/>
          <w:szCs w:val="21"/>
          <w:lang w:eastAsia="zh-CN"/>
        </w:rPr>
        <w:t>the</w:t>
      </w:r>
      <w:r w:rsidR="006F532D">
        <w:rPr>
          <w:rFonts w:ascii="Times New Roman" w:hAnsi="Times New Roman"/>
          <w:sz w:val="21"/>
          <w:szCs w:val="21"/>
          <w:lang w:eastAsia="zh-CN"/>
        </w:rPr>
        <w:t xml:space="preserve"> scheduling differences need to be very small and buffer in target gNB can cope with the transmission gap.</w:t>
      </w:r>
      <w:r w:rsidR="001316E3">
        <w:rPr>
          <w:rFonts w:ascii="Times New Roman" w:hAnsi="Times New Roman"/>
          <w:sz w:val="21"/>
          <w:szCs w:val="21"/>
          <w:lang w:eastAsia="zh-CN"/>
        </w:rPr>
        <w:t xml:space="preserve"> Their intention is to keep the whole MBS system simple and avoid to design redundant functions. As </w:t>
      </w:r>
      <w:r w:rsidR="00995F78">
        <w:rPr>
          <w:rFonts w:ascii="Times New Roman" w:hAnsi="Times New Roman"/>
          <w:sz w:val="21"/>
          <w:szCs w:val="21"/>
          <w:lang w:eastAsia="zh-CN"/>
        </w:rPr>
        <w:t>a</w:t>
      </w:r>
      <w:r w:rsidR="001316E3">
        <w:rPr>
          <w:rFonts w:ascii="Times New Roman" w:hAnsi="Times New Roman"/>
          <w:sz w:val="21"/>
          <w:szCs w:val="21"/>
          <w:lang w:eastAsia="zh-CN"/>
        </w:rPr>
        <w:t xml:space="preserve"> proponent of data forwarding, </w:t>
      </w:r>
      <w:r w:rsidR="007B3704">
        <w:rPr>
          <w:rFonts w:ascii="Times New Roman" w:hAnsi="Times New Roman"/>
          <w:sz w:val="21"/>
          <w:szCs w:val="21"/>
          <w:lang w:eastAsia="zh-CN"/>
        </w:rPr>
        <w:t xml:space="preserve">we think that buffer plan cannot satisfy all the scenarios. If there </w:t>
      </w:r>
      <w:r w:rsidR="00624826">
        <w:rPr>
          <w:rFonts w:ascii="Times New Roman" w:hAnsi="Times New Roman"/>
          <w:sz w:val="21"/>
          <w:szCs w:val="21"/>
          <w:lang w:eastAsia="zh-CN"/>
        </w:rPr>
        <w:t>are</w:t>
      </w:r>
      <w:r w:rsidR="007B3704">
        <w:rPr>
          <w:rFonts w:ascii="Times New Roman" w:hAnsi="Times New Roman"/>
          <w:sz w:val="21"/>
          <w:szCs w:val="21"/>
          <w:lang w:eastAsia="zh-CN"/>
        </w:rPr>
        <w:t xml:space="preserve"> no MBS resources in target node have been setup</w:t>
      </w:r>
      <w:r w:rsidR="00EF07A3">
        <w:rPr>
          <w:rFonts w:ascii="Times New Roman" w:hAnsi="Times New Roman"/>
          <w:sz w:val="21"/>
          <w:szCs w:val="21"/>
          <w:lang w:eastAsia="zh-CN"/>
        </w:rPr>
        <w:t>, the NG-U resources</w:t>
      </w:r>
      <w:r w:rsidR="00624826">
        <w:rPr>
          <w:rFonts w:ascii="Times New Roman" w:hAnsi="Times New Roman"/>
          <w:sz w:val="21"/>
          <w:szCs w:val="21"/>
          <w:lang w:eastAsia="zh-CN"/>
        </w:rPr>
        <w:t xml:space="preserve"> in target side</w:t>
      </w:r>
      <w:r w:rsidR="00EF07A3">
        <w:rPr>
          <w:rFonts w:ascii="Times New Roman" w:hAnsi="Times New Roman"/>
          <w:sz w:val="21"/>
          <w:szCs w:val="21"/>
          <w:lang w:eastAsia="zh-CN"/>
        </w:rPr>
        <w:t xml:space="preserve"> are required to set up. Although </w:t>
      </w:r>
      <w:r w:rsidR="00624826">
        <w:rPr>
          <w:rFonts w:ascii="Times New Roman" w:hAnsi="Times New Roman"/>
          <w:sz w:val="21"/>
          <w:szCs w:val="21"/>
          <w:lang w:eastAsia="zh-CN"/>
        </w:rPr>
        <w:t xml:space="preserve">it is not necessary to wait for the tunnel to be established, the whole procedure increases the delay for the handover. </w:t>
      </w:r>
      <w:r w:rsidR="00C144CA">
        <w:rPr>
          <w:rFonts w:ascii="Times New Roman" w:hAnsi="Times New Roman"/>
          <w:sz w:val="21"/>
          <w:szCs w:val="21"/>
          <w:lang w:eastAsia="zh-CN"/>
        </w:rPr>
        <w:t>Therefore, d</w:t>
      </w:r>
      <w:r w:rsidR="002218C0">
        <w:rPr>
          <w:rFonts w:ascii="Times New Roman" w:hAnsi="Times New Roman"/>
          <w:sz w:val="21"/>
          <w:szCs w:val="21"/>
          <w:lang w:eastAsia="zh-CN"/>
        </w:rPr>
        <w:t>ata forwarding</w:t>
      </w:r>
      <w:r w:rsidR="00C144CA">
        <w:rPr>
          <w:rFonts w:ascii="Times New Roman" w:hAnsi="Times New Roman"/>
          <w:sz w:val="21"/>
          <w:szCs w:val="21"/>
          <w:lang w:eastAsia="zh-CN"/>
        </w:rPr>
        <w:t>, as always supported by us,</w:t>
      </w:r>
      <w:r w:rsidR="002218C0">
        <w:rPr>
          <w:rFonts w:ascii="Times New Roman" w:hAnsi="Times New Roman"/>
          <w:sz w:val="21"/>
          <w:szCs w:val="21"/>
          <w:lang w:eastAsia="zh-CN"/>
        </w:rPr>
        <w:t xml:space="preserve"> </w:t>
      </w:r>
      <w:r w:rsidR="00015A02">
        <w:rPr>
          <w:rFonts w:ascii="Times New Roman" w:hAnsi="Times New Roman"/>
          <w:sz w:val="21"/>
          <w:szCs w:val="21"/>
          <w:lang w:eastAsia="zh-CN"/>
        </w:rPr>
        <w:t>commonly applies to most of scenarios</w:t>
      </w:r>
      <w:r w:rsidR="00252B43">
        <w:rPr>
          <w:rFonts w:ascii="Times New Roman" w:hAnsi="Times New Roman"/>
          <w:sz w:val="21"/>
          <w:szCs w:val="21"/>
          <w:lang w:eastAsia="zh-CN"/>
        </w:rPr>
        <w:t xml:space="preserve"> and</w:t>
      </w:r>
      <w:r w:rsidR="00015A02">
        <w:rPr>
          <w:rFonts w:ascii="Times New Roman" w:hAnsi="Times New Roman"/>
          <w:sz w:val="21"/>
          <w:szCs w:val="21"/>
          <w:lang w:eastAsia="zh-CN"/>
        </w:rPr>
        <w:t xml:space="preserve"> plays the role of eliminating the gap between source and target. </w:t>
      </w:r>
    </w:p>
    <w:p w14:paraId="78078E47" w14:textId="3A16EF66" w:rsidR="00050199" w:rsidRDefault="00015A02" w:rsidP="00C144CA">
      <w:pPr>
        <w:spacing w:after="120"/>
        <w:rPr>
          <w:rFonts w:ascii="Times New Roman" w:hAnsi="Times New Roman"/>
          <w:sz w:val="21"/>
          <w:szCs w:val="21"/>
          <w:lang w:eastAsia="zh-CN"/>
        </w:rPr>
      </w:pPr>
      <w:r>
        <w:rPr>
          <w:rFonts w:ascii="Times New Roman" w:hAnsi="Times New Roman"/>
          <w:sz w:val="21"/>
          <w:szCs w:val="21"/>
          <w:lang w:eastAsia="zh-CN"/>
        </w:rPr>
        <w:t xml:space="preserve">Data forwarding needs coordination between the source and the target nodes to exchange the </w:t>
      </w:r>
      <w:r w:rsidR="00212DDB">
        <w:rPr>
          <w:rFonts w:ascii="Times New Roman" w:hAnsi="Times New Roman"/>
          <w:sz w:val="21"/>
          <w:szCs w:val="21"/>
          <w:lang w:eastAsia="zh-CN"/>
        </w:rPr>
        <w:t xml:space="preserve">MRB </w:t>
      </w:r>
      <w:r>
        <w:rPr>
          <w:rFonts w:ascii="Times New Roman" w:hAnsi="Times New Roman"/>
          <w:sz w:val="21"/>
          <w:szCs w:val="21"/>
          <w:lang w:eastAsia="zh-CN"/>
        </w:rPr>
        <w:t>transmission status.</w:t>
      </w:r>
      <w:r w:rsidR="00212DDB">
        <w:rPr>
          <w:rFonts w:ascii="Times New Roman" w:hAnsi="Times New Roman"/>
          <w:sz w:val="21"/>
          <w:szCs w:val="21"/>
          <w:lang w:eastAsia="zh-CN"/>
        </w:rPr>
        <w:t xml:space="preserve"> For better explaining, t</w:t>
      </w:r>
      <w:r w:rsidR="00B95BD1">
        <w:rPr>
          <w:rFonts w:ascii="Times New Roman" w:hAnsi="Times New Roman"/>
          <w:sz w:val="21"/>
          <w:szCs w:val="21"/>
          <w:lang w:eastAsia="zh-CN"/>
        </w:rPr>
        <w:t xml:space="preserve">he message flow of </w:t>
      </w:r>
      <w:r w:rsidR="00B95BD1" w:rsidRPr="00B95BD1">
        <w:rPr>
          <w:rFonts w:ascii="Times New Roman" w:hAnsi="Times New Roman"/>
          <w:sz w:val="21"/>
          <w:szCs w:val="21"/>
          <w:lang w:eastAsia="zh-CN"/>
        </w:rPr>
        <w:t xml:space="preserve">UE handover between MBS supporting nodes </w:t>
      </w:r>
      <w:r w:rsidR="00B95BD1">
        <w:rPr>
          <w:rFonts w:ascii="Times New Roman" w:hAnsi="Times New Roman"/>
          <w:sz w:val="21"/>
          <w:szCs w:val="21"/>
          <w:lang w:eastAsia="zh-CN"/>
        </w:rPr>
        <w:t xml:space="preserve">is shown </w:t>
      </w:r>
      <w:r w:rsidR="00F32CD0">
        <w:rPr>
          <w:rFonts w:ascii="Times New Roman" w:hAnsi="Times New Roman"/>
          <w:sz w:val="21"/>
          <w:szCs w:val="21"/>
          <w:lang w:eastAsia="zh-CN"/>
        </w:rPr>
        <w:t>below</w:t>
      </w:r>
      <w:r w:rsidR="00B95BD1">
        <w:rPr>
          <w:rFonts w:ascii="Times New Roman" w:hAnsi="Times New Roman"/>
          <w:sz w:val="21"/>
          <w:szCs w:val="21"/>
          <w:lang w:eastAsia="zh-CN"/>
        </w:rPr>
        <w:t xml:space="preserve">. </w:t>
      </w:r>
      <w:r w:rsidR="006D5AB2">
        <w:rPr>
          <w:rFonts w:ascii="Times New Roman" w:hAnsi="Times New Roman"/>
          <w:sz w:val="21"/>
          <w:szCs w:val="21"/>
          <w:lang w:eastAsia="zh-CN"/>
        </w:rPr>
        <w:t>S</w:t>
      </w:r>
      <w:r w:rsidR="0015347F" w:rsidRPr="0015347F">
        <w:rPr>
          <w:rFonts w:ascii="Times New Roman" w:hAnsi="Times New Roman"/>
          <w:sz w:val="21"/>
          <w:szCs w:val="21"/>
          <w:lang w:eastAsia="zh-CN"/>
        </w:rPr>
        <w:t xml:space="preserve">ource gNB sends the </w:t>
      </w:r>
      <w:r w:rsidR="0015347F">
        <w:rPr>
          <w:rFonts w:ascii="Times New Roman" w:hAnsi="Times New Roman"/>
          <w:sz w:val="21"/>
          <w:szCs w:val="21"/>
          <w:lang w:eastAsia="zh-CN"/>
        </w:rPr>
        <w:t xml:space="preserve">HANDOVER REQUEST </w:t>
      </w:r>
      <w:r w:rsidR="0015347F" w:rsidRPr="0015347F">
        <w:rPr>
          <w:rFonts w:ascii="Times New Roman" w:hAnsi="Times New Roman"/>
          <w:sz w:val="21"/>
          <w:szCs w:val="21"/>
          <w:lang w:eastAsia="zh-CN"/>
        </w:rPr>
        <w:t>message to target gNB indicat</w:t>
      </w:r>
      <w:r w:rsidR="006D5AB2">
        <w:rPr>
          <w:rFonts w:ascii="Times New Roman" w:hAnsi="Times New Roman"/>
          <w:sz w:val="21"/>
          <w:szCs w:val="21"/>
          <w:lang w:eastAsia="zh-CN"/>
        </w:rPr>
        <w:t>ing</w:t>
      </w:r>
      <w:r w:rsidR="0015347F" w:rsidRPr="0015347F">
        <w:rPr>
          <w:rFonts w:ascii="Times New Roman" w:hAnsi="Times New Roman"/>
          <w:sz w:val="21"/>
          <w:szCs w:val="21"/>
          <w:lang w:eastAsia="zh-CN"/>
        </w:rPr>
        <w:t xml:space="preserve"> </w:t>
      </w:r>
      <w:r w:rsidR="006D5AB2">
        <w:rPr>
          <w:rFonts w:ascii="Times New Roman" w:hAnsi="Times New Roman"/>
          <w:sz w:val="21"/>
          <w:szCs w:val="21"/>
          <w:lang w:eastAsia="zh-CN"/>
        </w:rPr>
        <w:t xml:space="preserve">its </w:t>
      </w:r>
      <w:r w:rsidR="0015347F" w:rsidRPr="0015347F">
        <w:rPr>
          <w:rFonts w:ascii="Times New Roman" w:hAnsi="Times New Roman"/>
          <w:sz w:val="21"/>
          <w:szCs w:val="21"/>
          <w:lang w:eastAsia="zh-CN"/>
        </w:rPr>
        <w:t xml:space="preserve">MRB transmission status information. </w:t>
      </w:r>
      <w:r w:rsidR="0058066E">
        <w:rPr>
          <w:rFonts w:ascii="Times New Roman" w:hAnsi="Times New Roman"/>
          <w:sz w:val="21"/>
          <w:szCs w:val="21"/>
          <w:lang w:eastAsia="zh-CN"/>
        </w:rPr>
        <w:t xml:space="preserve">After receiving the </w:t>
      </w:r>
      <w:r w:rsidR="00CE40FB">
        <w:rPr>
          <w:rFonts w:ascii="Times New Roman" w:hAnsi="Times New Roman"/>
          <w:sz w:val="21"/>
          <w:szCs w:val="21"/>
          <w:lang w:eastAsia="zh-CN"/>
        </w:rPr>
        <w:t>HANDOVER REQUEST</w:t>
      </w:r>
      <w:r w:rsidR="0058066E">
        <w:rPr>
          <w:rFonts w:ascii="Times New Roman" w:hAnsi="Times New Roman"/>
          <w:sz w:val="21"/>
          <w:szCs w:val="21"/>
          <w:lang w:eastAsia="zh-CN"/>
        </w:rPr>
        <w:t xml:space="preserve"> from source gNB, target gNB</w:t>
      </w:r>
      <w:r w:rsidR="00B57752">
        <w:rPr>
          <w:rFonts w:ascii="Times New Roman" w:hAnsi="Times New Roman"/>
          <w:sz w:val="21"/>
          <w:szCs w:val="21"/>
          <w:lang w:eastAsia="zh-CN"/>
        </w:rPr>
        <w:t xml:space="preserve"> </w:t>
      </w:r>
      <w:r w:rsidR="009955D4">
        <w:rPr>
          <w:rFonts w:ascii="Times New Roman" w:hAnsi="Times New Roman"/>
          <w:sz w:val="21"/>
          <w:szCs w:val="21"/>
          <w:lang w:eastAsia="zh-CN"/>
        </w:rPr>
        <w:t xml:space="preserve">sends MBS configuration in </w:t>
      </w:r>
      <w:r w:rsidR="00B57752">
        <w:rPr>
          <w:rFonts w:ascii="Times New Roman" w:hAnsi="Times New Roman"/>
          <w:sz w:val="21"/>
          <w:szCs w:val="21"/>
          <w:lang w:eastAsia="zh-CN"/>
        </w:rPr>
        <w:t>H</w:t>
      </w:r>
      <w:r w:rsidR="00CE40FB">
        <w:rPr>
          <w:rFonts w:ascii="Times New Roman" w:hAnsi="Times New Roman"/>
          <w:sz w:val="21"/>
          <w:szCs w:val="21"/>
          <w:lang w:eastAsia="zh-CN"/>
        </w:rPr>
        <w:t>ANDOVER</w:t>
      </w:r>
      <w:r w:rsidR="00B57752">
        <w:rPr>
          <w:rFonts w:ascii="Times New Roman" w:hAnsi="Times New Roman"/>
          <w:sz w:val="21"/>
          <w:szCs w:val="21"/>
          <w:lang w:eastAsia="zh-CN"/>
        </w:rPr>
        <w:t xml:space="preserve"> R</w:t>
      </w:r>
      <w:r w:rsidR="00CE40FB">
        <w:rPr>
          <w:rFonts w:ascii="Times New Roman" w:hAnsi="Times New Roman"/>
          <w:sz w:val="21"/>
          <w:szCs w:val="21"/>
          <w:lang w:eastAsia="zh-CN"/>
        </w:rPr>
        <w:t>EQUEST</w:t>
      </w:r>
      <w:r w:rsidR="00B57752">
        <w:rPr>
          <w:rFonts w:ascii="Times New Roman" w:hAnsi="Times New Roman"/>
          <w:sz w:val="21"/>
          <w:szCs w:val="21"/>
          <w:lang w:eastAsia="zh-CN"/>
        </w:rPr>
        <w:t xml:space="preserve"> A</w:t>
      </w:r>
      <w:r w:rsidR="00CE40FB">
        <w:rPr>
          <w:rFonts w:ascii="Times New Roman" w:hAnsi="Times New Roman"/>
          <w:sz w:val="21"/>
          <w:szCs w:val="21"/>
          <w:lang w:eastAsia="zh-CN"/>
        </w:rPr>
        <w:t>CKNOWLEDGE</w:t>
      </w:r>
      <w:r w:rsidR="00B57752">
        <w:rPr>
          <w:rFonts w:ascii="Times New Roman" w:hAnsi="Times New Roman"/>
          <w:sz w:val="21"/>
          <w:szCs w:val="21"/>
          <w:lang w:eastAsia="zh-CN"/>
        </w:rPr>
        <w:t xml:space="preserve"> message</w:t>
      </w:r>
      <w:r w:rsidR="004345C0">
        <w:rPr>
          <w:rFonts w:ascii="Times New Roman" w:hAnsi="Times New Roman"/>
          <w:sz w:val="21"/>
          <w:szCs w:val="21"/>
          <w:lang w:eastAsia="zh-CN"/>
        </w:rPr>
        <w:t xml:space="preserve"> </w:t>
      </w:r>
      <w:r w:rsidR="004110A6">
        <w:rPr>
          <w:rFonts w:ascii="Times New Roman" w:hAnsi="Times New Roman"/>
          <w:sz w:val="21"/>
          <w:szCs w:val="21"/>
          <w:lang w:eastAsia="zh-CN"/>
        </w:rPr>
        <w:t>including</w:t>
      </w:r>
      <w:r w:rsidR="004110A6" w:rsidRPr="003D4E53">
        <w:rPr>
          <w:rFonts w:ascii="Times New Roman" w:hAnsi="Times New Roman"/>
          <w:sz w:val="21"/>
          <w:szCs w:val="21"/>
          <w:lang w:eastAsia="zh-CN"/>
        </w:rPr>
        <w:t xml:space="preserve"> a transparent container to be sent to the UE as an RRC message to perform the handover</w:t>
      </w:r>
      <w:r w:rsidR="004110A6">
        <w:rPr>
          <w:rFonts w:ascii="Times New Roman" w:hAnsi="Times New Roman"/>
          <w:sz w:val="21"/>
          <w:szCs w:val="21"/>
          <w:lang w:eastAsia="zh-CN"/>
        </w:rPr>
        <w:t xml:space="preserve"> </w:t>
      </w:r>
      <w:r w:rsidR="004345C0">
        <w:rPr>
          <w:rFonts w:ascii="Times New Roman" w:hAnsi="Times New Roman"/>
          <w:sz w:val="21"/>
          <w:szCs w:val="21"/>
          <w:lang w:eastAsia="zh-CN"/>
        </w:rPr>
        <w:t>to source gNB</w:t>
      </w:r>
      <w:r w:rsidR="003D4E53" w:rsidRPr="003D4E53">
        <w:rPr>
          <w:rFonts w:ascii="Times New Roman" w:hAnsi="Times New Roman"/>
          <w:sz w:val="21"/>
          <w:szCs w:val="21"/>
          <w:lang w:eastAsia="zh-CN"/>
        </w:rPr>
        <w:t xml:space="preserve">. </w:t>
      </w:r>
      <w:r w:rsidR="00E90581">
        <w:rPr>
          <w:rFonts w:ascii="Times New Roman" w:hAnsi="Times New Roman"/>
          <w:sz w:val="21"/>
          <w:szCs w:val="21"/>
          <w:lang w:eastAsia="zh-CN"/>
        </w:rPr>
        <w:t xml:space="preserve">This </w:t>
      </w:r>
      <w:r w:rsidR="00387101">
        <w:rPr>
          <w:rFonts w:ascii="Times New Roman" w:hAnsi="Times New Roman"/>
          <w:sz w:val="21"/>
          <w:szCs w:val="21"/>
          <w:lang w:eastAsia="zh-CN"/>
        </w:rPr>
        <w:t>message</w:t>
      </w:r>
      <w:r w:rsidR="00E90581">
        <w:rPr>
          <w:rFonts w:ascii="Times New Roman" w:hAnsi="Times New Roman"/>
          <w:sz w:val="21"/>
          <w:szCs w:val="21"/>
          <w:lang w:eastAsia="zh-CN"/>
        </w:rPr>
        <w:t xml:space="preserve"> also</w:t>
      </w:r>
      <w:r w:rsidR="00387101">
        <w:rPr>
          <w:rFonts w:ascii="Times New Roman" w:hAnsi="Times New Roman"/>
          <w:sz w:val="21"/>
          <w:szCs w:val="21"/>
          <w:lang w:eastAsia="zh-CN"/>
        </w:rPr>
        <w:t xml:space="preserve"> includes</w:t>
      </w:r>
      <w:r w:rsidR="006D5AB2">
        <w:rPr>
          <w:rFonts w:ascii="Times New Roman" w:hAnsi="Times New Roman"/>
          <w:sz w:val="21"/>
          <w:szCs w:val="21"/>
          <w:lang w:eastAsia="zh-CN"/>
        </w:rPr>
        <w:t xml:space="preserve"> its</w:t>
      </w:r>
      <w:r w:rsidR="009955D4">
        <w:rPr>
          <w:rFonts w:ascii="Times New Roman" w:hAnsi="Times New Roman"/>
          <w:sz w:val="21"/>
          <w:szCs w:val="21"/>
          <w:lang w:eastAsia="zh-CN"/>
        </w:rPr>
        <w:t xml:space="preserve"> </w:t>
      </w:r>
      <w:r w:rsidR="009955D4" w:rsidRPr="00B02D51">
        <w:rPr>
          <w:rFonts w:ascii="Times New Roman" w:hAnsi="Times New Roman"/>
          <w:sz w:val="21"/>
          <w:szCs w:val="21"/>
          <w:lang w:eastAsia="zh-CN"/>
        </w:rPr>
        <w:t>MRB transmission status information</w:t>
      </w:r>
      <w:r w:rsidR="009955D4">
        <w:rPr>
          <w:rFonts w:ascii="Times New Roman" w:hAnsi="Times New Roman"/>
          <w:sz w:val="21"/>
          <w:szCs w:val="21"/>
          <w:lang w:eastAsia="zh-CN"/>
        </w:rPr>
        <w:t xml:space="preserve">. Once receiving the </w:t>
      </w:r>
      <w:r w:rsidR="00CE40FB">
        <w:rPr>
          <w:rFonts w:ascii="Times New Roman" w:hAnsi="Times New Roman"/>
          <w:sz w:val="21"/>
          <w:szCs w:val="21"/>
          <w:lang w:eastAsia="zh-CN"/>
        </w:rPr>
        <w:t>ACK</w:t>
      </w:r>
      <w:r w:rsidR="009955D4">
        <w:rPr>
          <w:rFonts w:ascii="Times New Roman" w:hAnsi="Times New Roman"/>
          <w:sz w:val="21"/>
          <w:szCs w:val="21"/>
          <w:lang w:eastAsia="zh-CN"/>
        </w:rPr>
        <w:t xml:space="preserve">, the </w:t>
      </w:r>
      <w:r w:rsidR="009955D4" w:rsidRPr="009955D4">
        <w:rPr>
          <w:rFonts w:ascii="Times New Roman" w:hAnsi="Times New Roman"/>
          <w:sz w:val="21"/>
          <w:szCs w:val="21"/>
          <w:lang w:eastAsia="zh-CN"/>
        </w:rPr>
        <w:t>source gNB triggers the Uu handover by sending an RRCReconfiguration message to the UE</w:t>
      </w:r>
      <w:r w:rsidR="009955D4">
        <w:rPr>
          <w:rFonts w:ascii="Times New Roman" w:hAnsi="Times New Roman"/>
          <w:sz w:val="21"/>
          <w:szCs w:val="21"/>
          <w:lang w:eastAsia="zh-CN"/>
        </w:rPr>
        <w:t>.</w:t>
      </w:r>
      <w:r w:rsidR="00CE40FB">
        <w:rPr>
          <w:rFonts w:ascii="Times New Roman" w:hAnsi="Times New Roman" w:hint="eastAsia"/>
          <w:sz w:val="21"/>
          <w:szCs w:val="21"/>
          <w:lang w:eastAsia="zh-CN"/>
        </w:rPr>
        <w:t xml:space="preserve"> </w:t>
      </w:r>
      <w:r w:rsidR="00212DDB">
        <w:rPr>
          <w:rFonts w:ascii="Times New Roman" w:hAnsi="Times New Roman"/>
          <w:sz w:val="21"/>
          <w:szCs w:val="21"/>
          <w:lang w:eastAsia="zh-CN"/>
        </w:rPr>
        <w:t>T</w:t>
      </w:r>
      <w:r w:rsidR="008968C8">
        <w:rPr>
          <w:rFonts w:ascii="Times New Roman" w:hAnsi="Times New Roman"/>
          <w:sz w:val="21"/>
          <w:szCs w:val="21"/>
          <w:lang w:eastAsia="zh-CN"/>
        </w:rPr>
        <w:t xml:space="preserve">he </w:t>
      </w:r>
      <w:r w:rsidR="00050199" w:rsidRPr="009955D4">
        <w:rPr>
          <w:rFonts w:ascii="Times New Roman" w:hAnsi="Times New Roman"/>
          <w:sz w:val="21"/>
          <w:szCs w:val="21"/>
          <w:lang w:eastAsia="zh-CN"/>
        </w:rPr>
        <w:t xml:space="preserve">UE </w:t>
      </w:r>
      <w:r w:rsidR="006A5939">
        <w:rPr>
          <w:rFonts w:ascii="Times New Roman" w:hAnsi="Times New Roman"/>
          <w:sz w:val="21"/>
          <w:szCs w:val="21"/>
          <w:lang w:eastAsia="zh-CN"/>
        </w:rPr>
        <w:t>initiates handover</w:t>
      </w:r>
      <w:r w:rsidR="00050199" w:rsidRPr="009955D4">
        <w:rPr>
          <w:rFonts w:ascii="Times New Roman" w:hAnsi="Times New Roman"/>
          <w:sz w:val="21"/>
          <w:szCs w:val="21"/>
          <w:lang w:eastAsia="zh-CN"/>
        </w:rPr>
        <w:t xml:space="preserve"> </w:t>
      </w:r>
      <w:r w:rsidR="006A5939">
        <w:rPr>
          <w:rFonts w:ascii="Times New Roman" w:hAnsi="Times New Roman"/>
          <w:sz w:val="21"/>
          <w:szCs w:val="21"/>
          <w:lang w:eastAsia="zh-CN"/>
        </w:rPr>
        <w:t xml:space="preserve">and gets access </w:t>
      </w:r>
      <w:r w:rsidR="00050199" w:rsidRPr="009955D4">
        <w:rPr>
          <w:rFonts w:ascii="Times New Roman" w:hAnsi="Times New Roman"/>
          <w:sz w:val="21"/>
          <w:szCs w:val="21"/>
          <w:lang w:eastAsia="zh-CN"/>
        </w:rPr>
        <w:t xml:space="preserve">to the target gNB. </w:t>
      </w:r>
    </w:p>
    <w:p w14:paraId="6364D6D1" w14:textId="56873242" w:rsidR="00614670" w:rsidRDefault="009F0357" w:rsidP="001C0882">
      <w:pPr>
        <w:spacing w:after="120"/>
        <w:rPr>
          <w:rFonts w:ascii="Times New Roman" w:hAnsi="Times New Roman"/>
          <w:b/>
          <w:bCs/>
          <w:sz w:val="21"/>
          <w:szCs w:val="21"/>
          <w:lang w:eastAsia="zh-CN"/>
        </w:rPr>
      </w:pPr>
      <w:r>
        <w:rPr>
          <w:rFonts w:ascii="Times New Roman" w:hAnsi="Times New Roman"/>
          <w:b/>
          <w:bCs/>
          <w:sz w:val="21"/>
          <w:szCs w:val="21"/>
          <w:lang w:eastAsia="zh-CN"/>
        </w:rPr>
        <w:t xml:space="preserve">Proposal </w:t>
      </w:r>
      <w:r w:rsidR="00C144CA">
        <w:rPr>
          <w:rFonts w:ascii="Times New Roman" w:hAnsi="Times New Roman"/>
          <w:b/>
          <w:bCs/>
          <w:sz w:val="21"/>
          <w:szCs w:val="21"/>
          <w:lang w:eastAsia="zh-CN"/>
        </w:rPr>
        <w:t>2</w:t>
      </w:r>
      <w:r w:rsidR="00614670" w:rsidRPr="00614670">
        <w:rPr>
          <w:rFonts w:ascii="Times New Roman" w:hAnsi="Times New Roman"/>
          <w:b/>
          <w:bCs/>
          <w:sz w:val="21"/>
          <w:szCs w:val="21"/>
          <w:lang w:eastAsia="zh-CN"/>
        </w:rPr>
        <w:t xml:space="preserve">: </w:t>
      </w:r>
      <w:r w:rsidR="002C217C">
        <w:rPr>
          <w:rFonts w:ascii="Times New Roman" w:hAnsi="Times New Roman"/>
          <w:b/>
          <w:bCs/>
          <w:sz w:val="21"/>
          <w:szCs w:val="21"/>
          <w:lang w:eastAsia="zh-CN"/>
        </w:rPr>
        <w:t>S</w:t>
      </w:r>
      <w:r w:rsidR="00614670" w:rsidRPr="00614670">
        <w:rPr>
          <w:rFonts w:ascii="Times New Roman" w:hAnsi="Times New Roman"/>
          <w:b/>
          <w:bCs/>
          <w:sz w:val="21"/>
          <w:szCs w:val="21"/>
          <w:lang w:eastAsia="zh-CN"/>
        </w:rPr>
        <w:t xml:space="preserve">ource gNB </w:t>
      </w:r>
      <w:r w:rsidR="001A13E2">
        <w:rPr>
          <w:rFonts w:ascii="Times New Roman" w:hAnsi="Times New Roman"/>
          <w:b/>
          <w:bCs/>
          <w:sz w:val="21"/>
          <w:szCs w:val="21"/>
          <w:lang w:eastAsia="zh-CN"/>
        </w:rPr>
        <w:t>include</w:t>
      </w:r>
      <w:r w:rsidR="00614670" w:rsidRPr="00614670">
        <w:rPr>
          <w:rFonts w:ascii="Times New Roman" w:hAnsi="Times New Roman"/>
          <w:b/>
          <w:bCs/>
          <w:sz w:val="21"/>
          <w:szCs w:val="21"/>
          <w:lang w:eastAsia="zh-CN"/>
        </w:rPr>
        <w:t xml:space="preserve">s </w:t>
      </w:r>
      <w:r w:rsidR="006D5AB2">
        <w:rPr>
          <w:rFonts w:ascii="Times New Roman" w:hAnsi="Times New Roman"/>
          <w:b/>
          <w:bCs/>
          <w:sz w:val="21"/>
          <w:szCs w:val="21"/>
          <w:lang w:eastAsia="zh-CN"/>
        </w:rPr>
        <w:t xml:space="preserve">its </w:t>
      </w:r>
      <w:r w:rsidR="001A13E2" w:rsidRPr="00614670">
        <w:rPr>
          <w:rFonts w:ascii="Times New Roman" w:hAnsi="Times New Roman"/>
          <w:b/>
          <w:bCs/>
          <w:sz w:val="21"/>
          <w:szCs w:val="21"/>
          <w:lang w:eastAsia="zh-CN"/>
        </w:rPr>
        <w:t>MRB transmission status information</w:t>
      </w:r>
      <w:r w:rsidR="006D5AB2">
        <w:rPr>
          <w:rFonts w:ascii="Times New Roman" w:hAnsi="Times New Roman"/>
          <w:b/>
          <w:bCs/>
          <w:sz w:val="21"/>
          <w:szCs w:val="21"/>
          <w:lang w:eastAsia="zh-CN"/>
        </w:rPr>
        <w:t xml:space="preserve"> </w:t>
      </w:r>
      <w:r w:rsidR="001A13E2">
        <w:rPr>
          <w:rFonts w:ascii="Times New Roman" w:hAnsi="Times New Roman"/>
          <w:b/>
          <w:bCs/>
          <w:sz w:val="21"/>
          <w:szCs w:val="21"/>
          <w:lang w:eastAsia="zh-CN"/>
        </w:rPr>
        <w:t xml:space="preserve">in </w:t>
      </w:r>
      <w:r w:rsidR="00614670" w:rsidRPr="00614670">
        <w:rPr>
          <w:rFonts w:ascii="Times New Roman" w:hAnsi="Times New Roman"/>
          <w:b/>
          <w:bCs/>
          <w:sz w:val="21"/>
          <w:szCs w:val="21"/>
          <w:lang w:eastAsia="zh-CN"/>
        </w:rPr>
        <w:t>the</w:t>
      </w:r>
      <w:r w:rsidR="00E90581" w:rsidRPr="00E90581">
        <w:t xml:space="preserve"> </w:t>
      </w:r>
      <w:r w:rsidR="00E90581" w:rsidRPr="00E90581">
        <w:rPr>
          <w:rFonts w:ascii="Times New Roman" w:hAnsi="Times New Roman"/>
          <w:b/>
          <w:bCs/>
          <w:sz w:val="21"/>
          <w:szCs w:val="21"/>
          <w:lang w:eastAsia="zh-CN"/>
        </w:rPr>
        <w:t>HANDOVER REQUEST</w:t>
      </w:r>
      <w:r w:rsidR="00614670" w:rsidRPr="00614670">
        <w:rPr>
          <w:rFonts w:ascii="Times New Roman" w:hAnsi="Times New Roman"/>
          <w:b/>
          <w:bCs/>
          <w:sz w:val="21"/>
          <w:szCs w:val="21"/>
          <w:lang w:eastAsia="zh-CN"/>
        </w:rPr>
        <w:t xml:space="preserve"> message</w:t>
      </w:r>
      <w:r w:rsidR="001A13E2">
        <w:rPr>
          <w:rFonts w:ascii="Times New Roman" w:hAnsi="Times New Roman"/>
          <w:b/>
          <w:bCs/>
          <w:sz w:val="21"/>
          <w:szCs w:val="21"/>
          <w:lang w:eastAsia="zh-CN"/>
        </w:rPr>
        <w:t>.</w:t>
      </w:r>
      <w:r w:rsidR="00CE40FB">
        <w:rPr>
          <w:rFonts w:ascii="Times New Roman" w:hAnsi="Times New Roman"/>
          <w:b/>
          <w:bCs/>
          <w:sz w:val="21"/>
          <w:szCs w:val="21"/>
          <w:lang w:eastAsia="zh-CN"/>
        </w:rPr>
        <w:t xml:space="preserve"> </w:t>
      </w:r>
      <w:r w:rsidR="009519AE">
        <w:rPr>
          <w:rFonts w:ascii="Times New Roman" w:hAnsi="Times New Roman"/>
          <w:b/>
          <w:bCs/>
          <w:sz w:val="21"/>
          <w:szCs w:val="21"/>
          <w:lang w:eastAsia="zh-CN"/>
        </w:rPr>
        <w:t xml:space="preserve">The target gNB </w:t>
      </w:r>
      <w:r w:rsidR="001A13E2">
        <w:rPr>
          <w:rFonts w:ascii="Times New Roman" w:hAnsi="Times New Roman"/>
          <w:b/>
          <w:bCs/>
          <w:sz w:val="21"/>
          <w:szCs w:val="21"/>
          <w:lang w:eastAsia="zh-CN"/>
        </w:rPr>
        <w:t>include</w:t>
      </w:r>
      <w:r w:rsidR="009519AE">
        <w:rPr>
          <w:rFonts w:ascii="Times New Roman" w:hAnsi="Times New Roman"/>
          <w:b/>
          <w:bCs/>
          <w:sz w:val="21"/>
          <w:szCs w:val="21"/>
          <w:lang w:eastAsia="zh-CN"/>
        </w:rPr>
        <w:t xml:space="preserve">s </w:t>
      </w:r>
      <w:r w:rsidR="006D5AB2">
        <w:rPr>
          <w:rFonts w:ascii="Times New Roman" w:hAnsi="Times New Roman"/>
          <w:b/>
          <w:bCs/>
          <w:sz w:val="21"/>
          <w:szCs w:val="21"/>
          <w:lang w:eastAsia="zh-CN"/>
        </w:rPr>
        <w:t xml:space="preserve">its </w:t>
      </w:r>
      <w:r w:rsidR="001A13E2" w:rsidRPr="00614670">
        <w:rPr>
          <w:rFonts w:ascii="Times New Roman" w:hAnsi="Times New Roman"/>
          <w:b/>
          <w:bCs/>
          <w:sz w:val="21"/>
          <w:szCs w:val="21"/>
          <w:lang w:eastAsia="zh-CN"/>
        </w:rPr>
        <w:t>MRB transmission status information</w:t>
      </w:r>
      <w:r w:rsidR="001A13E2">
        <w:rPr>
          <w:rFonts w:ascii="Times New Roman" w:hAnsi="Times New Roman"/>
          <w:b/>
          <w:bCs/>
          <w:sz w:val="21"/>
          <w:szCs w:val="21"/>
          <w:lang w:eastAsia="zh-CN"/>
        </w:rPr>
        <w:t xml:space="preserve"> in </w:t>
      </w:r>
      <w:r w:rsidR="009519AE">
        <w:rPr>
          <w:rFonts w:ascii="Times New Roman" w:hAnsi="Times New Roman"/>
          <w:b/>
          <w:bCs/>
          <w:sz w:val="21"/>
          <w:szCs w:val="21"/>
          <w:lang w:eastAsia="zh-CN"/>
        </w:rPr>
        <w:t xml:space="preserve">the </w:t>
      </w:r>
      <w:r w:rsidR="001A13E2" w:rsidRPr="001A13E2">
        <w:rPr>
          <w:rFonts w:ascii="Times New Roman" w:hAnsi="Times New Roman"/>
          <w:b/>
          <w:bCs/>
          <w:sz w:val="21"/>
          <w:szCs w:val="21"/>
          <w:lang w:eastAsia="zh-CN"/>
        </w:rPr>
        <w:t>HANDOVER REQUEST ACKNOWLEDGE message</w:t>
      </w:r>
      <w:r w:rsidR="001A13E2">
        <w:rPr>
          <w:rFonts w:ascii="Times New Roman" w:hAnsi="Times New Roman"/>
          <w:b/>
          <w:bCs/>
          <w:sz w:val="21"/>
          <w:szCs w:val="21"/>
          <w:lang w:eastAsia="zh-CN"/>
        </w:rPr>
        <w:t>.</w:t>
      </w:r>
    </w:p>
    <w:p w14:paraId="21855A11" w14:textId="4BA071A7" w:rsidR="006C4CEA" w:rsidRPr="00273A08" w:rsidRDefault="002C217C" w:rsidP="00095172">
      <w:pPr>
        <w:jc w:val="center"/>
      </w:pPr>
      <w:r>
        <w:object w:dxaOrig="11600" w:dyaOrig="10220" w14:anchorId="3E075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pt;height:345.8pt" o:ole="">
            <v:imagedata r:id="rId8" o:title=""/>
          </v:shape>
          <o:OLEObject Type="Embed" ProgID="Visio.Drawing.15" ShapeID="_x0000_i1025" DrawAspect="Content" ObjectID="_1706093109" r:id="rId9"/>
        </w:object>
      </w:r>
    </w:p>
    <w:p w14:paraId="4E43D26A" w14:textId="47FD56DD" w:rsidR="00095172" w:rsidRPr="00B57752" w:rsidRDefault="00095172" w:rsidP="00095172">
      <w:pPr>
        <w:jc w:val="center"/>
        <w:rPr>
          <w:rFonts w:ascii="Times New Roman" w:hAnsi="Times New Roman"/>
          <w:sz w:val="21"/>
          <w:szCs w:val="21"/>
          <w:lang w:eastAsia="zh-CN"/>
        </w:rPr>
      </w:pPr>
      <w:r w:rsidRPr="00B57752">
        <w:rPr>
          <w:rFonts w:ascii="Times New Roman" w:hAnsi="Times New Roman"/>
          <w:sz w:val="21"/>
          <w:szCs w:val="21"/>
          <w:lang w:eastAsia="zh-CN"/>
        </w:rPr>
        <w:t xml:space="preserve">Message Flow of </w:t>
      </w:r>
      <w:r w:rsidR="00637E15" w:rsidRPr="00B57752">
        <w:rPr>
          <w:rFonts w:ascii="Times New Roman" w:hAnsi="Times New Roman"/>
          <w:sz w:val="21"/>
          <w:szCs w:val="21"/>
          <w:lang w:eastAsia="zh-CN"/>
        </w:rPr>
        <w:t>UE handover between MBS supporting nodes</w:t>
      </w:r>
    </w:p>
    <w:p w14:paraId="05A447A3" w14:textId="15A8FA24" w:rsidR="00460E63" w:rsidRDefault="00B43733" w:rsidP="005D408F">
      <w:pPr>
        <w:spacing w:after="60"/>
        <w:rPr>
          <w:rFonts w:ascii="Times New Roman" w:hAnsi="Times New Roman"/>
          <w:sz w:val="21"/>
          <w:szCs w:val="21"/>
        </w:rPr>
      </w:pPr>
      <w:r>
        <w:rPr>
          <w:rFonts w:ascii="Times New Roman" w:hAnsi="Times New Roman"/>
          <w:sz w:val="21"/>
          <w:szCs w:val="21"/>
        </w:rPr>
        <w:lastRenderedPageBreak/>
        <w:t>From our perspective,</w:t>
      </w:r>
      <w:r w:rsidR="00DC2AB0">
        <w:rPr>
          <w:rFonts w:ascii="Times New Roman" w:hAnsi="Times New Roman"/>
          <w:sz w:val="21"/>
          <w:szCs w:val="21"/>
        </w:rPr>
        <w:t xml:space="preserve"> </w:t>
      </w:r>
      <w:r>
        <w:rPr>
          <w:rFonts w:ascii="Times New Roman" w:hAnsi="Times New Roman"/>
          <w:sz w:val="21"/>
          <w:szCs w:val="21"/>
        </w:rPr>
        <w:t xml:space="preserve">the </w:t>
      </w:r>
      <w:r w:rsidRPr="00B43733">
        <w:rPr>
          <w:rFonts w:ascii="Times New Roman" w:hAnsi="Times New Roman"/>
          <w:sz w:val="21"/>
          <w:szCs w:val="21"/>
        </w:rPr>
        <w:t>necessity</w:t>
      </w:r>
      <w:r>
        <w:rPr>
          <w:rFonts w:ascii="Times New Roman" w:hAnsi="Times New Roman"/>
          <w:sz w:val="21"/>
          <w:szCs w:val="21"/>
        </w:rPr>
        <w:t xml:space="preserve"> for </w:t>
      </w:r>
      <w:r w:rsidR="00DC2AB0">
        <w:rPr>
          <w:rFonts w:ascii="Times New Roman" w:hAnsi="Times New Roman"/>
          <w:sz w:val="21"/>
          <w:szCs w:val="21"/>
        </w:rPr>
        <w:t xml:space="preserve">data forwarding </w:t>
      </w:r>
      <w:r>
        <w:rPr>
          <w:rFonts w:ascii="Times New Roman" w:hAnsi="Times New Roman"/>
          <w:sz w:val="21"/>
          <w:szCs w:val="21"/>
        </w:rPr>
        <w:t>needs to be justified</w:t>
      </w:r>
      <w:r w:rsidR="008768CE">
        <w:rPr>
          <w:rFonts w:ascii="Times New Roman" w:hAnsi="Times New Roman"/>
          <w:sz w:val="21"/>
          <w:szCs w:val="21"/>
        </w:rPr>
        <w:t>.</w:t>
      </w:r>
      <w:r w:rsidR="00B950D4" w:rsidRPr="00555517">
        <w:rPr>
          <w:rFonts w:ascii="Times New Roman" w:hAnsi="Times New Roman"/>
          <w:sz w:val="21"/>
          <w:szCs w:val="21"/>
        </w:rPr>
        <w:t xml:space="preserve"> </w:t>
      </w:r>
      <w:r w:rsidR="008768CE">
        <w:rPr>
          <w:rFonts w:ascii="Times New Roman" w:hAnsi="Times New Roman"/>
          <w:sz w:val="21"/>
          <w:szCs w:val="21"/>
        </w:rPr>
        <w:t>T</w:t>
      </w:r>
      <w:r w:rsidR="00BE4D82" w:rsidRPr="00555517">
        <w:rPr>
          <w:rFonts w:ascii="Times New Roman" w:hAnsi="Times New Roman"/>
          <w:sz w:val="21"/>
          <w:szCs w:val="21"/>
        </w:rPr>
        <w:t xml:space="preserve">wo </w:t>
      </w:r>
      <w:r w:rsidR="008768CE">
        <w:rPr>
          <w:rFonts w:ascii="Times New Roman" w:hAnsi="Times New Roman"/>
          <w:sz w:val="21"/>
          <w:szCs w:val="21"/>
        </w:rPr>
        <w:t>common</w:t>
      </w:r>
      <w:r w:rsidR="00BE4D82" w:rsidRPr="00555517">
        <w:rPr>
          <w:rFonts w:ascii="Times New Roman" w:hAnsi="Times New Roman"/>
          <w:sz w:val="21"/>
          <w:szCs w:val="21"/>
        </w:rPr>
        <w:t xml:space="preserve"> scenarios </w:t>
      </w:r>
      <w:r w:rsidR="003C015B">
        <w:rPr>
          <w:rFonts w:ascii="Times New Roman" w:hAnsi="Times New Roman"/>
          <w:sz w:val="21"/>
          <w:szCs w:val="21"/>
        </w:rPr>
        <w:t xml:space="preserve">between MBS supporting nodes </w:t>
      </w:r>
      <w:r w:rsidR="00DC2AB0">
        <w:rPr>
          <w:rFonts w:ascii="Times New Roman" w:hAnsi="Times New Roman"/>
          <w:sz w:val="21"/>
          <w:szCs w:val="21"/>
        </w:rPr>
        <w:t xml:space="preserve">during handover </w:t>
      </w:r>
      <w:r w:rsidR="008768CE">
        <w:rPr>
          <w:rFonts w:ascii="Times New Roman" w:hAnsi="Times New Roman"/>
          <w:sz w:val="21"/>
          <w:szCs w:val="21"/>
        </w:rPr>
        <w:t>are analysed below</w:t>
      </w:r>
      <w:r w:rsidR="00BE4D82" w:rsidRPr="00555517">
        <w:rPr>
          <w:rFonts w:ascii="Times New Roman" w:hAnsi="Times New Roman"/>
          <w:sz w:val="21"/>
          <w:szCs w:val="21"/>
        </w:rPr>
        <w:t>.</w:t>
      </w:r>
    </w:p>
    <w:p w14:paraId="0A27448B" w14:textId="0AB3DF3D" w:rsidR="007B320C" w:rsidRDefault="007B320C" w:rsidP="005D408F">
      <w:pPr>
        <w:spacing w:after="60"/>
        <w:rPr>
          <w:rFonts w:ascii="Times New Roman" w:hAnsi="Times New Roman"/>
          <w:sz w:val="21"/>
          <w:szCs w:val="21"/>
          <w:lang w:eastAsia="zh-CN"/>
        </w:rPr>
      </w:pPr>
      <w:r>
        <w:rPr>
          <w:rFonts w:ascii="Times New Roman" w:hAnsi="Times New Roman" w:hint="eastAsia"/>
          <w:sz w:val="21"/>
          <w:szCs w:val="21"/>
          <w:lang w:eastAsia="zh-CN"/>
        </w:rPr>
        <w:t>S</w:t>
      </w:r>
      <w:r>
        <w:rPr>
          <w:rFonts w:ascii="Times New Roman" w:hAnsi="Times New Roman"/>
          <w:sz w:val="21"/>
          <w:szCs w:val="21"/>
          <w:lang w:eastAsia="zh-CN"/>
        </w:rPr>
        <w:t xml:space="preserve">cenario </w:t>
      </w:r>
      <w:r w:rsidR="00C16451">
        <w:rPr>
          <w:rFonts w:ascii="Times New Roman" w:hAnsi="Times New Roman"/>
          <w:sz w:val="21"/>
          <w:szCs w:val="21"/>
          <w:lang w:eastAsia="zh-CN"/>
        </w:rPr>
        <w:t>A</w:t>
      </w:r>
      <w:r>
        <w:rPr>
          <w:rFonts w:ascii="Times New Roman" w:hAnsi="Times New Roman"/>
          <w:sz w:val="21"/>
          <w:szCs w:val="21"/>
          <w:lang w:eastAsia="zh-CN"/>
        </w:rPr>
        <w:t>: T</w:t>
      </w:r>
      <w:r w:rsidRPr="00555517">
        <w:rPr>
          <w:rFonts w:ascii="Times New Roman" w:hAnsi="Times New Roman"/>
          <w:sz w:val="21"/>
          <w:szCs w:val="21"/>
          <w:lang w:eastAsia="zh-CN"/>
        </w:rPr>
        <w:t>ransmission rate in source gNB is faster than the rate in target gNB</w:t>
      </w:r>
      <w:r>
        <w:rPr>
          <w:rFonts w:ascii="Times New Roman" w:hAnsi="Times New Roman"/>
          <w:sz w:val="21"/>
          <w:szCs w:val="21"/>
          <w:lang w:eastAsia="zh-CN"/>
        </w:rPr>
        <w:t>;</w:t>
      </w:r>
    </w:p>
    <w:p w14:paraId="31D70908" w14:textId="436E35CD" w:rsidR="007B320C" w:rsidRPr="007B320C" w:rsidRDefault="007B320C" w:rsidP="005D408F">
      <w:pPr>
        <w:spacing w:after="60"/>
        <w:rPr>
          <w:rFonts w:ascii="Times New Roman" w:hAnsi="Times New Roman"/>
          <w:sz w:val="21"/>
          <w:szCs w:val="21"/>
          <w:lang w:eastAsia="zh-CN"/>
        </w:rPr>
      </w:pPr>
      <w:r>
        <w:rPr>
          <w:rFonts w:ascii="Times New Roman" w:hAnsi="Times New Roman" w:hint="eastAsia"/>
          <w:sz w:val="21"/>
          <w:szCs w:val="21"/>
          <w:lang w:eastAsia="zh-CN"/>
        </w:rPr>
        <w:t>S</w:t>
      </w:r>
      <w:r>
        <w:rPr>
          <w:rFonts w:ascii="Times New Roman" w:hAnsi="Times New Roman"/>
          <w:sz w:val="21"/>
          <w:szCs w:val="21"/>
          <w:lang w:eastAsia="zh-CN"/>
        </w:rPr>
        <w:t xml:space="preserve">cenario </w:t>
      </w:r>
      <w:r w:rsidR="00C16451">
        <w:rPr>
          <w:rFonts w:ascii="Times New Roman" w:hAnsi="Times New Roman"/>
          <w:sz w:val="21"/>
          <w:szCs w:val="21"/>
          <w:lang w:eastAsia="zh-CN"/>
        </w:rPr>
        <w:t>B</w:t>
      </w:r>
      <w:r>
        <w:rPr>
          <w:rFonts w:ascii="Times New Roman" w:hAnsi="Times New Roman"/>
          <w:sz w:val="21"/>
          <w:szCs w:val="21"/>
          <w:lang w:eastAsia="zh-CN"/>
        </w:rPr>
        <w:t>: T</w:t>
      </w:r>
      <w:r w:rsidRPr="00555517">
        <w:rPr>
          <w:rFonts w:ascii="Times New Roman" w:hAnsi="Times New Roman"/>
          <w:sz w:val="21"/>
          <w:szCs w:val="21"/>
          <w:lang w:eastAsia="zh-CN"/>
        </w:rPr>
        <w:t xml:space="preserve">ransmission rate in source gNB is </w:t>
      </w:r>
      <w:r>
        <w:rPr>
          <w:rFonts w:ascii="Times New Roman" w:hAnsi="Times New Roman"/>
          <w:sz w:val="21"/>
          <w:szCs w:val="21"/>
          <w:lang w:eastAsia="zh-CN"/>
        </w:rPr>
        <w:t>slower</w:t>
      </w:r>
      <w:r w:rsidRPr="00555517">
        <w:rPr>
          <w:rFonts w:ascii="Times New Roman" w:hAnsi="Times New Roman"/>
          <w:sz w:val="21"/>
          <w:szCs w:val="21"/>
          <w:lang w:eastAsia="zh-CN"/>
        </w:rPr>
        <w:t xml:space="preserve"> than the rate in target gNB</w:t>
      </w:r>
      <w:r>
        <w:rPr>
          <w:rFonts w:ascii="Times New Roman" w:hAnsi="Times New Roman"/>
          <w:sz w:val="21"/>
          <w:szCs w:val="21"/>
          <w:lang w:eastAsia="zh-CN"/>
        </w:rPr>
        <w:t>;</w:t>
      </w:r>
    </w:p>
    <w:p w14:paraId="46AB1BD8" w14:textId="6335C56D" w:rsidR="006570B9" w:rsidRDefault="005D408F" w:rsidP="00A177A0">
      <w:pPr>
        <w:spacing w:after="120"/>
        <w:jc w:val="center"/>
      </w:pPr>
      <w:r>
        <w:object w:dxaOrig="11110" w:dyaOrig="8600" w14:anchorId="28581327">
          <v:shape id="_x0000_i1026" type="#_x0000_t75" style="width:293.75pt;height:226.5pt" o:ole="">
            <v:imagedata r:id="rId10" o:title=""/>
          </v:shape>
          <o:OLEObject Type="Embed" ProgID="Visio.Drawing.15" ShapeID="_x0000_i1026" DrawAspect="Content" ObjectID="_1706093110" r:id="rId11"/>
        </w:object>
      </w:r>
    </w:p>
    <w:p w14:paraId="0A791572" w14:textId="066261C0" w:rsidR="007A3EF1" w:rsidRPr="00555517" w:rsidRDefault="002F182C" w:rsidP="00A177A0">
      <w:pPr>
        <w:spacing w:after="120"/>
        <w:jc w:val="center"/>
        <w:rPr>
          <w:rFonts w:ascii="Times New Roman" w:hAnsi="Times New Roman"/>
          <w:sz w:val="21"/>
          <w:szCs w:val="21"/>
          <w:lang w:eastAsia="zh-CN"/>
        </w:rPr>
      </w:pPr>
      <w:r>
        <w:rPr>
          <w:rFonts w:ascii="Times New Roman" w:hAnsi="Times New Roman"/>
          <w:sz w:val="21"/>
          <w:szCs w:val="21"/>
          <w:lang w:eastAsia="zh-CN"/>
        </w:rPr>
        <w:t xml:space="preserve">Scenario A: </w:t>
      </w:r>
      <w:r w:rsidR="007A3EF1" w:rsidRPr="00555517">
        <w:rPr>
          <w:rFonts w:ascii="Times New Roman" w:hAnsi="Times New Roman"/>
          <w:sz w:val="21"/>
          <w:szCs w:val="21"/>
          <w:lang w:eastAsia="zh-CN"/>
        </w:rPr>
        <w:t>Transmission rate in source gNB faster than the rate in target gNB</w:t>
      </w:r>
    </w:p>
    <w:p w14:paraId="11FF214F" w14:textId="445B3859" w:rsidR="00270968" w:rsidRDefault="00175C8B" w:rsidP="005D408F">
      <w:pPr>
        <w:spacing w:after="60"/>
        <w:rPr>
          <w:rFonts w:ascii="Times New Roman" w:hAnsi="Times New Roman"/>
          <w:sz w:val="21"/>
          <w:szCs w:val="21"/>
          <w:lang w:eastAsia="zh-CN"/>
        </w:rPr>
      </w:pPr>
      <w:r w:rsidRPr="00555517">
        <w:rPr>
          <w:rFonts w:ascii="Times New Roman" w:hAnsi="Times New Roman"/>
          <w:sz w:val="21"/>
          <w:szCs w:val="21"/>
          <w:lang w:eastAsia="zh-CN"/>
        </w:rPr>
        <w:t xml:space="preserve">In </w:t>
      </w:r>
      <w:r w:rsidR="00AA3A5F" w:rsidRPr="00555517">
        <w:rPr>
          <w:rFonts w:ascii="Times New Roman" w:hAnsi="Times New Roman"/>
          <w:sz w:val="21"/>
          <w:szCs w:val="21"/>
          <w:lang w:eastAsia="zh-CN"/>
        </w:rPr>
        <w:t>t</w:t>
      </w:r>
      <w:r w:rsidR="00841304" w:rsidRPr="00555517">
        <w:rPr>
          <w:rFonts w:ascii="Times New Roman" w:hAnsi="Times New Roman"/>
          <w:sz w:val="21"/>
          <w:szCs w:val="21"/>
          <w:lang w:eastAsia="zh-CN"/>
        </w:rPr>
        <w:t xml:space="preserve">he </w:t>
      </w:r>
      <w:r w:rsidR="002E49F1" w:rsidRPr="00555517">
        <w:rPr>
          <w:rFonts w:ascii="Times New Roman" w:hAnsi="Times New Roman"/>
          <w:sz w:val="21"/>
          <w:szCs w:val="21"/>
        </w:rPr>
        <w:t>scenario</w:t>
      </w:r>
      <w:r w:rsidR="002F182C">
        <w:rPr>
          <w:rFonts w:ascii="Times New Roman" w:hAnsi="Times New Roman"/>
          <w:sz w:val="21"/>
          <w:szCs w:val="21"/>
        </w:rPr>
        <w:t xml:space="preserve"> A</w:t>
      </w:r>
      <w:r w:rsidR="00AA3A5F" w:rsidRPr="00555517">
        <w:rPr>
          <w:rFonts w:ascii="Times New Roman" w:hAnsi="Times New Roman"/>
          <w:sz w:val="21"/>
          <w:szCs w:val="21"/>
        </w:rPr>
        <w:t>,</w:t>
      </w:r>
      <w:r w:rsidR="00841304" w:rsidRPr="00555517">
        <w:rPr>
          <w:rFonts w:ascii="Times New Roman" w:hAnsi="Times New Roman"/>
          <w:sz w:val="21"/>
          <w:szCs w:val="21"/>
          <w:lang w:eastAsia="zh-CN"/>
        </w:rPr>
        <w:t xml:space="preserve"> </w:t>
      </w:r>
      <w:r w:rsidR="00AA3A5F" w:rsidRPr="00555517">
        <w:rPr>
          <w:rFonts w:ascii="Times New Roman" w:hAnsi="Times New Roman"/>
          <w:sz w:val="21"/>
          <w:szCs w:val="21"/>
          <w:lang w:eastAsia="zh-CN"/>
        </w:rPr>
        <w:t xml:space="preserve">it is </w:t>
      </w:r>
      <w:r w:rsidR="00A20C8E" w:rsidRPr="00555517">
        <w:rPr>
          <w:rFonts w:ascii="Times New Roman" w:hAnsi="Times New Roman"/>
          <w:sz w:val="21"/>
          <w:szCs w:val="21"/>
          <w:lang w:eastAsia="zh-CN"/>
        </w:rPr>
        <w:t>assume</w:t>
      </w:r>
      <w:r w:rsidR="00AA3A5F" w:rsidRPr="00555517">
        <w:rPr>
          <w:rFonts w:ascii="Times New Roman" w:hAnsi="Times New Roman"/>
          <w:sz w:val="21"/>
          <w:szCs w:val="21"/>
          <w:lang w:eastAsia="zh-CN"/>
        </w:rPr>
        <w:t>d</w:t>
      </w:r>
      <w:r w:rsidR="00A20C8E" w:rsidRPr="00555517">
        <w:rPr>
          <w:rFonts w:ascii="Times New Roman" w:hAnsi="Times New Roman"/>
          <w:sz w:val="21"/>
          <w:szCs w:val="21"/>
          <w:lang w:eastAsia="zh-CN"/>
        </w:rPr>
        <w:t xml:space="preserve"> that the </w:t>
      </w:r>
      <w:r w:rsidR="00276845" w:rsidRPr="00555517">
        <w:rPr>
          <w:rFonts w:ascii="Times New Roman" w:hAnsi="Times New Roman"/>
          <w:sz w:val="21"/>
          <w:szCs w:val="21"/>
          <w:lang w:eastAsia="zh-CN"/>
        </w:rPr>
        <w:t xml:space="preserve">transmission rate in </w:t>
      </w:r>
      <w:r w:rsidR="00A20C8E" w:rsidRPr="00555517">
        <w:rPr>
          <w:rFonts w:ascii="Times New Roman" w:hAnsi="Times New Roman"/>
          <w:sz w:val="21"/>
          <w:szCs w:val="21"/>
          <w:lang w:eastAsia="zh-CN"/>
        </w:rPr>
        <w:t>source</w:t>
      </w:r>
      <w:r w:rsidR="00276845" w:rsidRPr="00555517">
        <w:rPr>
          <w:rFonts w:ascii="Times New Roman" w:hAnsi="Times New Roman"/>
          <w:sz w:val="21"/>
          <w:szCs w:val="21"/>
          <w:lang w:eastAsia="zh-CN"/>
        </w:rPr>
        <w:t xml:space="preserve"> gNB is faster than the rate in target gNB. </w:t>
      </w:r>
      <w:r w:rsidR="00093700" w:rsidRPr="00555517">
        <w:rPr>
          <w:rFonts w:ascii="Times New Roman" w:hAnsi="Times New Roman"/>
          <w:sz w:val="21"/>
          <w:szCs w:val="21"/>
          <w:lang w:eastAsia="zh-CN"/>
        </w:rPr>
        <w:t>The PDCP SN</w:t>
      </w:r>
      <w:r w:rsidR="00BE2458" w:rsidRPr="00555517">
        <w:rPr>
          <w:rFonts w:ascii="Times New Roman" w:hAnsi="Times New Roman"/>
          <w:sz w:val="21"/>
          <w:szCs w:val="21"/>
          <w:lang w:eastAsia="zh-CN"/>
        </w:rPr>
        <w:t xml:space="preserve"> of the packet</w:t>
      </w:r>
      <w:r w:rsidR="00093700" w:rsidRPr="00555517">
        <w:rPr>
          <w:rFonts w:ascii="Times New Roman" w:hAnsi="Times New Roman"/>
          <w:sz w:val="21"/>
          <w:szCs w:val="21"/>
          <w:lang w:eastAsia="zh-CN"/>
        </w:rPr>
        <w:t xml:space="preserve"> </w:t>
      </w:r>
      <w:r w:rsidR="00BE2458" w:rsidRPr="00555517">
        <w:rPr>
          <w:rFonts w:ascii="Times New Roman" w:hAnsi="Times New Roman"/>
          <w:sz w:val="21"/>
          <w:szCs w:val="21"/>
          <w:lang w:eastAsia="zh-CN"/>
        </w:rPr>
        <w:t xml:space="preserve">latest </w:t>
      </w:r>
      <w:r w:rsidR="00093700" w:rsidRPr="00555517">
        <w:rPr>
          <w:rFonts w:ascii="Times New Roman" w:hAnsi="Times New Roman"/>
          <w:sz w:val="21"/>
          <w:szCs w:val="21"/>
          <w:lang w:eastAsia="zh-CN"/>
        </w:rPr>
        <w:t>received in</w:t>
      </w:r>
      <w:r w:rsidR="00BE2458" w:rsidRPr="00555517">
        <w:rPr>
          <w:rFonts w:ascii="Times New Roman" w:hAnsi="Times New Roman"/>
          <w:sz w:val="21"/>
          <w:szCs w:val="21"/>
          <w:lang w:eastAsia="zh-CN"/>
        </w:rPr>
        <w:t xml:space="preserve"> source gNB is larger than the </w:t>
      </w:r>
      <w:r w:rsidRPr="00555517">
        <w:rPr>
          <w:rFonts w:ascii="Times New Roman" w:hAnsi="Times New Roman"/>
          <w:sz w:val="21"/>
          <w:szCs w:val="21"/>
          <w:lang w:eastAsia="zh-CN"/>
        </w:rPr>
        <w:t>ones</w:t>
      </w:r>
      <w:r w:rsidR="00BE2458" w:rsidRPr="00555517">
        <w:rPr>
          <w:rFonts w:ascii="Times New Roman" w:hAnsi="Times New Roman"/>
          <w:sz w:val="21"/>
          <w:szCs w:val="21"/>
          <w:lang w:eastAsia="zh-CN"/>
        </w:rPr>
        <w:t xml:space="preserve"> be</w:t>
      </w:r>
      <w:r w:rsidRPr="00555517">
        <w:rPr>
          <w:rFonts w:ascii="Times New Roman" w:hAnsi="Times New Roman"/>
          <w:sz w:val="21"/>
          <w:szCs w:val="21"/>
          <w:lang w:eastAsia="zh-CN"/>
        </w:rPr>
        <w:t>ing</w:t>
      </w:r>
      <w:r w:rsidR="00BE2458" w:rsidRPr="00555517">
        <w:rPr>
          <w:rFonts w:ascii="Times New Roman" w:hAnsi="Times New Roman"/>
          <w:sz w:val="21"/>
          <w:szCs w:val="21"/>
          <w:lang w:eastAsia="zh-CN"/>
        </w:rPr>
        <w:t xml:space="preserve"> delivered by target gNB. </w:t>
      </w:r>
      <w:r w:rsidR="00A41431" w:rsidRPr="00A41431">
        <w:rPr>
          <w:rFonts w:ascii="Times New Roman" w:hAnsi="Times New Roman"/>
        </w:rPr>
        <w:t>From the illustration,</w:t>
      </w:r>
      <w:r w:rsidR="00A41431">
        <w:rPr>
          <w:rFonts w:ascii="Times New Roman" w:hAnsi="Times New Roman"/>
        </w:rPr>
        <w:t xml:space="preserve"> </w:t>
      </w:r>
      <w:r w:rsidR="002F182C">
        <w:rPr>
          <w:rFonts w:ascii="Times New Roman" w:hAnsi="Times New Roman"/>
          <w:sz w:val="21"/>
          <w:szCs w:val="21"/>
          <w:lang w:eastAsia="zh-CN"/>
        </w:rPr>
        <w:t>s</w:t>
      </w:r>
      <w:r w:rsidR="00276845" w:rsidRPr="00555517">
        <w:rPr>
          <w:rFonts w:ascii="Times New Roman" w:hAnsi="Times New Roman"/>
          <w:sz w:val="21"/>
          <w:szCs w:val="21"/>
          <w:lang w:eastAsia="zh-CN"/>
        </w:rPr>
        <w:t xml:space="preserve">ource gNB </w:t>
      </w:r>
      <w:r w:rsidR="005419C5" w:rsidRPr="00555517">
        <w:rPr>
          <w:rFonts w:ascii="Times New Roman" w:hAnsi="Times New Roman"/>
          <w:sz w:val="21"/>
          <w:szCs w:val="21"/>
          <w:lang w:eastAsia="zh-CN"/>
        </w:rPr>
        <w:t>has already sent</w:t>
      </w:r>
      <w:r w:rsidR="00276845" w:rsidRPr="00555517">
        <w:rPr>
          <w:rFonts w:ascii="Times New Roman" w:hAnsi="Times New Roman"/>
          <w:sz w:val="21"/>
          <w:szCs w:val="21"/>
          <w:lang w:eastAsia="zh-CN"/>
        </w:rPr>
        <w:t xml:space="preserve"> packets </w:t>
      </w:r>
      <w:r w:rsidR="00287027" w:rsidRPr="00555517">
        <w:rPr>
          <w:rFonts w:ascii="Times New Roman" w:hAnsi="Times New Roman"/>
          <w:sz w:val="21"/>
          <w:szCs w:val="21"/>
          <w:lang w:eastAsia="zh-CN"/>
        </w:rPr>
        <w:t>from</w:t>
      </w:r>
      <w:r w:rsidR="00276845" w:rsidRPr="00555517">
        <w:rPr>
          <w:rFonts w:ascii="Times New Roman" w:hAnsi="Times New Roman"/>
          <w:sz w:val="21"/>
          <w:szCs w:val="21"/>
          <w:lang w:eastAsia="zh-CN"/>
        </w:rPr>
        <w:t xml:space="preserve"> </w:t>
      </w:r>
      <w:r w:rsidR="00287027" w:rsidRPr="00555517">
        <w:rPr>
          <w:rFonts w:ascii="Times New Roman" w:hAnsi="Times New Roman"/>
          <w:sz w:val="21"/>
          <w:szCs w:val="21"/>
          <w:lang w:eastAsia="zh-CN"/>
        </w:rPr>
        <w:t xml:space="preserve">packet1 to </w:t>
      </w:r>
      <w:r w:rsidR="009715C8" w:rsidRPr="00555517">
        <w:rPr>
          <w:rFonts w:ascii="Times New Roman" w:hAnsi="Times New Roman"/>
          <w:sz w:val="21"/>
          <w:szCs w:val="21"/>
          <w:lang w:eastAsia="zh-CN"/>
        </w:rPr>
        <w:t>packet</w:t>
      </w:r>
      <w:r w:rsidR="00287027" w:rsidRPr="00555517">
        <w:rPr>
          <w:rFonts w:ascii="Times New Roman" w:hAnsi="Times New Roman"/>
          <w:sz w:val="21"/>
          <w:szCs w:val="21"/>
          <w:lang w:eastAsia="zh-CN"/>
        </w:rPr>
        <w:t>8</w:t>
      </w:r>
      <w:r w:rsidRPr="00555517">
        <w:rPr>
          <w:rFonts w:ascii="Times New Roman" w:hAnsi="Times New Roman"/>
          <w:sz w:val="21"/>
          <w:szCs w:val="21"/>
          <w:lang w:eastAsia="zh-CN"/>
        </w:rPr>
        <w:t>,</w:t>
      </w:r>
      <w:r w:rsidR="00103A92" w:rsidRPr="00555517">
        <w:rPr>
          <w:rFonts w:ascii="Times New Roman" w:hAnsi="Times New Roman"/>
          <w:sz w:val="21"/>
          <w:szCs w:val="21"/>
          <w:lang w:eastAsia="zh-CN"/>
        </w:rPr>
        <w:t xml:space="preserve"> and</w:t>
      </w:r>
      <w:r w:rsidR="005419C5" w:rsidRPr="00555517">
        <w:rPr>
          <w:rFonts w:ascii="Times New Roman" w:hAnsi="Times New Roman"/>
          <w:sz w:val="21"/>
          <w:szCs w:val="21"/>
          <w:lang w:eastAsia="zh-CN"/>
        </w:rPr>
        <w:t xml:space="preserve"> target gNB has already sent packets </w:t>
      </w:r>
      <w:r w:rsidR="00287027" w:rsidRPr="00555517">
        <w:rPr>
          <w:rFonts w:ascii="Times New Roman" w:hAnsi="Times New Roman"/>
          <w:sz w:val="21"/>
          <w:szCs w:val="21"/>
          <w:lang w:eastAsia="zh-CN"/>
        </w:rPr>
        <w:t xml:space="preserve">from packet1 to </w:t>
      </w:r>
      <w:r w:rsidR="009715C8" w:rsidRPr="00555517">
        <w:rPr>
          <w:rFonts w:ascii="Times New Roman" w:hAnsi="Times New Roman"/>
          <w:sz w:val="21"/>
          <w:szCs w:val="21"/>
          <w:lang w:eastAsia="zh-CN"/>
        </w:rPr>
        <w:t>packet</w:t>
      </w:r>
      <w:r w:rsidR="00287027" w:rsidRPr="00555517">
        <w:rPr>
          <w:rFonts w:ascii="Times New Roman" w:hAnsi="Times New Roman"/>
          <w:sz w:val="21"/>
          <w:szCs w:val="21"/>
          <w:lang w:eastAsia="zh-CN"/>
        </w:rPr>
        <w:t>5</w:t>
      </w:r>
      <w:r w:rsidR="005419C5" w:rsidRPr="00555517">
        <w:rPr>
          <w:rFonts w:ascii="Times New Roman" w:hAnsi="Times New Roman"/>
          <w:sz w:val="21"/>
          <w:szCs w:val="21"/>
          <w:lang w:eastAsia="zh-CN"/>
        </w:rPr>
        <w:t>.</w:t>
      </w:r>
      <w:r w:rsidR="002E49F1" w:rsidRPr="00555517">
        <w:rPr>
          <w:rFonts w:ascii="Times New Roman" w:hAnsi="Times New Roman"/>
          <w:sz w:val="21"/>
          <w:szCs w:val="21"/>
          <w:lang w:eastAsia="zh-CN"/>
        </w:rPr>
        <w:t xml:space="preserve"> </w:t>
      </w:r>
      <w:r w:rsidR="001B0571" w:rsidRPr="00555517">
        <w:rPr>
          <w:rFonts w:ascii="Times New Roman" w:hAnsi="Times New Roman"/>
          <w:sz w:val="21"/>
          <w:szCs w:val="21"/>
          <w:lang w:eastAsia="zh-CN"/>
        </w:rPr>
        <w:t xml:space="preserve">Since the rate in source is faster than the rate in target, UE will repeatedly receive packets from packet6 to </w:t>
      </w:r>
      <w:r w:rsidR="009715C8" w:rsidRPr="00555517">
        <w:rPr>
          <w:rFonts w:ascii="Times New Roman" w:hAnsi="Times New Roman"/>
          <w:sz w:val="21"/>
          <w:szCs w:val="21"/>
          <w:lang w:eastAsia="zh-CN"/>
        </w:rPr>
        <w:t>packet</w:t>
      </w:r>
      <w:r w:rsidR="001B0571" w:rsidRPr="00555517">
        <w:rPr>
          <w:rFonts w:ascii="Times New Roman" w:hAnsi="Times New Roman"/>
          <w:sz w:val="21"/>
          <w:szCs w:val="21"/>
          <w:lang w:eastAsia="zh-CN"/>
        </w:rPr>
        <w:t>8 in target side</w:t>
      </w:r>
      <w:r w:rsidR="00633738" w:rsidRPr="00555517">
        <w:rPr>
          <w:rFonts w:ascii="Times New Roman" w:hAnsi="Times New Roman"/>
          <w:sz w:val="21"/>
          <w:szCs w:val="21"/>
          <w:lang w:eastAsia="zh-CN"/>
        </w:rPr>
        <w:t xml:space="preserve"> and</w:t>
      </w:r>
      <w:r w:rsidR="00CB3761" w:rsidRPr="00555517">
        <w:rPr>
          <w:rFonts w:ascii="Times New Roman" w:hAnsi="Times New Roman"/>
          <w:sz w:val="21"/>
          <w:szCs w:val="21"/>
          <w:lang w:eastAsia="zh-CN"/>
        </w:rPr>
        <w:t xml:space="preserve"> discard th</w:t>
      </w:r>
      <w:r w:rsidR="00ED509C" w:rsidRPr="00555517">
        <w:rPr>
          <w:rFonts w:ascii="Times New Roman" w:hAnsi="Times New Roman"/>
          <w:sz w:val="21"/>
          <w:szCs w:val="21"/>
          <w:lang w:eastAsia="zh-CN"/>
        </w:rPr>
        <w:t>ose</w:t>
      </w:r>
      <w:r w:rsidR="00CB3761" w:rsidRPr="00555517">
        <w:rPr>
          <w:rFonts w:ascii="Times New Roman" w:hAnsi="Times New Roman"/>
          <w:sz w:val="21"/>
          <w:szCs w:val="21"/>
          <w:lang w:eastAsia="zh-CN"/>
        </w:rPr>
        <w:t xml:space="preserve"> duplicated packets with the same SN. </w:t>
      </w:r>
      <w:r w:rsidR="003046F0">
        <w:rPr>
          <w:rFonts w:ascii="Times New Roman" w:hAnsi="Times New Roman"/>
          <w:sz w:val="21"/>
          <w:szCs w:val="21"/>
          <w:lang w:eastAsia="zh-CN"/>
        </w:rPr>
        <w:t xml:space="preserve">Thus, </w:t>
      </w:r>
      <w:r w:rsidR="001757D4">
        <w:rPr>
          <w:rFonts w:ascii="Times New Roman" w:hAnsi="Times New Roman"/>
          <w:sz w:val="21"/>
          <w:szCs w:val="21"/>
          <w:lang w:eastAsia="zh-CN"/>
        </w:rPr>
        <w:t>d</w:t>
      </w:r>
      <w:r w:rsidR="00731A78" w:rsidRPr="00555517">
        <w:rPr>
          <w:rFonts w:ascii="Times New Roman" w:hAnsi="Times New Roman"/>
          <w:sz w:val="21"/>
          <w:szCs w:val="21"/>
          <w:lang w:eastAsia="zh-CN"/>
        </w:rPr>
        <w:t>ata forwarding</w:t>
      </w:r>
      <w:r w:rsidR="003046F0">
        <w:rPr>
          <w:rFonts w:ascii="Times New Roman" w:hAnsi="Times New Roman"/>
          <w:sz w:val="21"/>
          <w:szCs w:val="21"/>
          <w:lang w:eastAsia="zh-CN"/>
        </w:rPr>
        <w:t xml:space="preserve"> is not required</w:t>
      </w:r>
      <w:r w:rsidR="00731A78" w:rsidRPr="00555517">
        <w:rPr>
          <w:rFonts w:ascii="Times New Roman" w:hAnsi="Times New Roman"/>
          <w:sz w:val="21"/>
          <w:szCs w:val="21"/>
          <w:lang w:eastAsia="zh-CN"/>
        </w:rPr>
        <w:t xml:space="preserve">. </w:t>
      </w:r>
    </w:p>
    <w:p w14:paraId="2F12F92D" w14:textId="7AAFC899" w:rsidR="00366871" w:rsidRPr="00C7406F" w:rsidRDefault="00366871" w:rsidP="005D408F">
      <w:pPr>
        <w:spacing w:after="60"/>
        <w:rPr>
          <w:rFonts w:ascii="Times New Roman" w:hAnsi="Times New Roman"/>
          <w:b/>
          <w:bCs/>
          <w:sz w:val="21"/>
          <w:szCs w:val="21"/>
          <w:lang w:eastAsia="zh-CN"/>
        </w:rPr>
      </w:pPr>
      <w:bookmarkStart w:id="3" w:name="_Hlk92066364"/>
      <w:r w:rsidRPr="00C7406F">
        <w:rPr>
          <w:rFonts w:ascii="Times New Roman" w:hAnsi="Times New Roman" w:hint="eastAsia"/>
          <w:b/>
          <w:bCs/>
          <w:sz w:val="21"/>
          <w:szCs w:val="21"/>
          <w:lang w:eastAsia="zh-CN"/>
        </w:rPr>
        <w:t>O</w:t>
      </w:r>
      <w:r w:rsidRPr="00C7406F">
        <w:rPr>
          <w:rFonts w:ascii="Times New Roman" w:hAnsi="Times New Roman"/>
          <w:b/>
          <w:bCs/>
          <w:sz w:val="21"/>
          <w:szCs w:val="21"/>
          <w:lang w:eastAsia="zh-CN"/>
        </w:rPr>
        <w:t xml:space="preserve">bservation </w:t>
      </w:r>
      <w:r w:rsidR="004C1C1F">
        <w:rPr>
          <w:rFonts w:ascii="Times New Roman" w:hAnsi="Times New Roman"/>
          <w:b/>
          <w:bCs/>
          <w:sz w:val="21"/>
          <w:szCs w:val="21"/>
          <w:lang w:eastAsia="zh-CN"/>
        </w:rPr>
        <w:t>1</w:t>
      </w:r>
      <w:r w:rsidRPr="00C7406F">
        <w:rPr>
          <w:rFonts w:ascii="Times New Roman" w:hAnsi="Times New Roman"/>
          <w:b/>
          <w:bCs/>
          <w:sz w:val="21"/>
          <w:szCs w:val="21"/>
          <w:lang w:eastAsia="zh-CN"/>
        </w:rPr>
        <w:t xml:space="preserve">: </w:t>
      </w:r>
      <w:r w:rsidR="00C7406F" w:rsidRPr="00C7406F">
        <w:rPr>
          <w:rFonts w:ascii="Times New Roman" w:hAnsi="Times New Roman"/>
          <w:b/>
          <w:bCs/>
          <w:sz w:val="21"/>
          <w:szCs w:val="21"/>
          <w:lang w:eastAsia="zh-CN"/>
        </w:rPr>
        <w:t xml:space="preserve">In the scenario of the rate in source faster than the rate in target, data forwarding is </w:t>
      </w:r>
      <w:r w:rsidR="005D408F">
        <w:rPr>
          <w:rFonts w:ascii="Times New Roman" w:hAnsi="Times New Roman"/>
          <w:b/>
          <w:bCs/>
          <w:sz w:val="21"/>
          <w:szCs w:val="21"/>
          <w:lang w:eastAsia="zh-CN"/>
        </w:rPr>
        <w:t>not required</w:t>
      </w:r>
      <w:r w:rsidR="00C7406F" w:rsidRPr="00C7406F">
        <w:rPr>
          <w:rFonts w:ascii="Times New Roman" w:hAnsi="Times New Roman"/>
          <w:b/>
          <w:bCs/>
          <w:sz w:val="21"/>
          <w:szCs w:val="21"/>
          <w:lang w:eastAsia="zh-CN"/>
        </w:rPr>
        <w:t>.</w:t>
      </w:r>
    </w:p>
    <w:bookmarkEnd w:id="3"/>
    <w:p w14:paraId="7F27A6FD" w14:textId="68533117" w:rsidR="005D408F" w:rsidRDefault="005D408F" w:rsidP="005D408F">
      <w:pPr>
        <w:spacing w:after="120"/>
        <w:jc w:val="center"/>
      </w:pPr>
      <w:r>
        <w:object w:dxaOrig="11550" w:dyaOrig="8830" w14:anchorId="62AC9D2A">
          <v:shape id="_x0000_i1027" type="#_x0000_t75" style="width:287pt;height:217.7pt" o:ole="">
            <v:imagedata r:id="rId12" o:title=""/>
          </v:shape>
          <o:OLEObject Type="Embed" ProgID="Visio.Drawing.15" ShapeID="_x0000_i1027" DrawAspect="Content" ObjectID="_1706093111" r:id="rId13"/>
        </w:object>
      </w:r>
    </w:p>
    <w:p w14:paraId="71B12F60" w14:textId="1F01F114" w:rsidR="007A3EF1" w:rsidRPr="00555517" w:rsidRDefault="002F182C" w:rsidP="00A177A0">
      <w:pPr>
        <w:spacing w:after="120"/>
        <w:jc w:val="center"/>
        <w:rPr>
          <w:rFonts w:ascii="Times New Roman" w:hAnsi="Times New Roman"/>
          <w:sz w:val="21"/>
          <w:szCs w:val="21"/>
          <w:lang w:eastAsia="zh-CN"/>
        </w:rPr>
      </w:pPr>
      <w:r>
        <w:rPr>
          <w:rFonts w:ascii="Times New Roman" w:hAnsi="Times New Roman"/>
          <w:sz w:val="21"/>
          <w:szCs w:val="21"/>
          <w:lang w:eastAsia="zh-CN"/>
        </w:rPr>
        <w:t xml:space="preserve">Scenario B: </w:t>
      </w:r>
      <w:r w:rsidR="007A3EF1" w:rsidRPr="00555517">
        <w:rPr>
          <w:rFonts w:ascii="Times New Roman" w:hAnsi="Times New Roman"/>
          <w:sz w:val="21"/>
          <w:szCs w:val="21"/>
          <w:lang w:eastAsia="zh-CN"/>
        </w:rPr>
        <w:t>Transmission rate in source gNB is slower than the rate in target gNB</w:t>
      </w:r>
    </w:p>
    <w:p w14:paraId="1C1C9530" w14:textId="2ACF15E1" w:rsidR="005E59D7" w:rsidRDefault="00555517" w:rsidP="00DE71D9">
      <w:pPr>
        <w:spacing w:after="120"/>
        <w:rPr>
          <w:rFonts w:ascii="Times New Roman" w:hAnsi="Times New Roman"/>
          <w:sz w:val="18"/>
          <w:szCs w:val="18"/>
          <w:lang w:eastAsia="zh-CN"/>
        </w:rPr>
      </w:pPr>
      <w:r w:rsidRPr="00555517">
        <w:rPr>
          <w:rFonts w:ascii="Times New Roman" w:hAnsi="Times New Roman"/>
          <w:sz w:val="21"/>
          <w:szCs w:val="21"/>
          <w:lang w:eastAsia="zh-CN"/>
        </w:rPr>
        <w:lastRenderedPageBreak/>
        <w:t>In</w:t>
      </w:r>
      <w:r w:rsidR="00465C3E" w:rsidRPr="00555517">
        <w:rPr>
          <w:rFonts w:ascii="Times New Roman" w:hAnsi="Times New Roman"/>
          <w:sz w:val="21"/>
          <w:szCs w:val="21"/>
          <w:lang w:eastAsia="zh-CN"/>
        </w:rPr>
        <w:t xml:space="preserve"> t</w:t>
      </w:r>
      <w:r w:rsidR="00103A92" w:rsidRPr="00555517">
        <w:rPr>
          <w:rFonts w:ascii="Times New Roman" w:hAnsi="Times New Roman"/>
          <w:sz w:val="21"/>
          <w:szCs w:val="21"/>
          <w:lang w:eastAsia="zh-CN"/>
        </w:rPr>
        <w:t xml:space="preserve">he </w:t>
      </w:r>
      <w:r w:rsidR="00103A92" w:rsidRPr="00555517">
        <w:rPr>
          <w:rFonts w:ascii="Times New Roman" w:hAnsi="Times New Roman"/>
          <w:sz w:val="21"/>
          <w:szCs w:val="21"/>
        </w:rPr>
        <w:t>scenario</w:t>
      </w:r>
      <w:r w:rsidR="002F182C">
        <w:rPr>
          <w:rFonts w:ascii="Times New Roman" w:hAnsi="Times New Roman"/>
          <w:sz w:val="21"/>
          <w:szCs w:val="21"/>
        </w:rPr>
        <w:t xml:space="preserve"> B</w:t>
      </w:r>
      <w:r w:rsidR="00CF29D2" w:rsidRPr="00555517">
        <w:rPr>
          <w:rFonts w:ascii="Times New Roman" w:hAnsi="Times New Roman"/>
          <w:sz w:val="21"/>
          <w:szCs w:val="21"/>
        </w:rPr>
        <w:t>, it is</w:t>
      </w:r>
      <w:r w:rsidR="00103A92" w:rsidRPr="00555517">
        <w:rPr>
          <w:rFonts w:ascii="Times New Roman" w:hAnsi="Times New Roman"/>
          <w:sz w:val="21"/>
          <w:szCs w:val="21"/>
          <w:lang w:eastAsia="zh-CN"/>
        </w:rPr>
        <w:t xml:space="preserve"> assume</w:t>
      </w:r>
      <w:r w:rsidR="00CF29D2" w:rsidRPr="00555517">
        <w:rPr>
          <w:rFonts w:ascii="Times New Roman" w:hAnsi="Times New Roman"/>
          <w:sz w:val="21"/>
          <w:szCs w:val="21"/>
          <w:lang w:eastAsia="zh-CN"/>
        </w:rPr>
        <w:t>d</w:t>
      </w:r>
      <w:r w:rsidR="00103A92" w:rsidRPr="00555517">
        <w:rPr>
          <w:rFonts w:ascii="Times New Roman" w:hAnsi="Times New Roman"/>
          <w:sz w:val="21"/>
          <w:szCs w:val="21"/>
          <w:lang w:eastAsia="zh-CN"/>
        </w:rPr>
        <w:t xml:space="preserve"> that the transmission rate in source gNB is slower than the rate in target gNB.</w:t>
      </w:r>
      <w:r w:rsidR="00103A92" w:rsidRPr="00555517">
        <w:rPr>
          <w:rFonts w:ascii="Times New Roman" w:hAnsi="Times New Roman"/>
          <w:sz w:val="18"/>
          <w:szCs w:val="18"/>
          <w:lang w:eastAsia="zh-CN"/>
        </w:rPr>
        <w:t xml:space="preserve"> </w:t>
      </w:r>
      <w:r w:rsidR="005E59D7" w:rsidRPr="005E59D7">
        <w:rPr>
          <w:rFonts w:ascii="Times New Roman" w:hAnsi="Times New Roman"/>
          <w:sz w:val="21"/>
          <w:szCs w:val="21"/>
          <w:lang w:eastAsia="zh-CN"/>
        </w:rPr>
        <w:t xml:space="preserve">The PDCP SN of the packet latest received in source gNB is </w:t>
      </w:r>
      <w:r w:rsidR="005E59D7">
        <w:rPr>
          <w:rFonts w:ascii="Times New Roman" w:hAnsi="Times New Roman"/>
          <w:sz w:val="21"/>
          <w:szCs w:val="21"/>
          <w:lang w:eastAsia="zh-CN"/>
        </w:rPr>
        <w:t>smaller</w:t>
      </w:r>
      <w:r w:rsidR="005E59D7" w:rsidRPr="005E59D7">
        <w:rPr>
          <w:rFonts w:ascii="Times New Roman" w:hAnsi="Times New Roman"/>
          <w:sz w:val="21"/>
          <w:szCs w:val="21"/>
          <w:lang w:eastAsia="zh-CN"/>
        </w:rPr>
        <w:t xml:space="preserve"> than the ones being delivered by target gNB.</w:t>
      </w:r>
      <w:r w:rsidR="005E59D7" w:rsidRPr="005E59D7">
        <w:t xml:space="preserve"> </w:t>
      </w:r>
      <w:r w:rsidR="00A41431" w:rsidRPr="00A41431">
        <w:rPr>
          <w:rFonts w:ascii="Times New Roman" w:hAnsi="Times New Roman"/>
        </w:rPr>
        <w:t>From the illustration,</w:t>
      </w:r>
      <w:r w:rsidR="00A41431">
        <w:t xml:space="preserve"> </w:t>
      </w:r>
      <w:r w:rsidR="00A41431">
        <w:rPr>
          <w:rFonts w:ascii="Times New Roman" w:hAnsi="Times New Roman"/>
          <w:sz w:val="21"/>
          <w:szCs w:val="21"/>
          <w:lang w:eastAsia="zh-CN"/>
        </w:rPr>
        <w:t>S</w:t>
      </w:r>
      <w:r w:rsidR="005E59D7" w:rsidRPr="005E59D7">
        <w:rPr>
          <w:rFonts w:ascii="Times New Roman" w:hAnsi="Times New Roman"/>
          <w:sz w:val="21"/>
          <w:szCs w:val="21"/>
          <w:lang w:eastAsia="zh-CN"/>
        </w:rPr>
        <w:t>ource gNB has already sent packets from packet1 to packet5</w:t>
      </w:r>
      <w:r w:rsidR="007A0F00">
        <w:rPr>
          <w:rFonts w:ascii="Times New Roman" w:hAnsi="Times New Roman"/>
          <w:sz w:val="21"/>
          <w:szCs w:val="21"/>
          <w:lang w:eastAsia="zh-CN"/>
        </w:rPr>
        <w:t>,</w:t>
      </w:r>
      <w:r w:rsidR="005E59D7" w:rsidRPr="005E59D7">
        <w:rPr>
          <w:rFonts w:ascii="Times New Roman" w:hAnsi="Times New Roman"/>
          <w:sz w:val="21"/>
          <w:szCs w:val="21"/>
          <w:lang w:eastAsia="zh-CN"/>
        </w:rPr>
        <w:t xml:space="preserve"> and target gNB has already sent packets from packet1 to packet8</w:t>
      </w:r>
      <w:r w:rsidR="007A0F00">
        <w:rPr>
          <w:rFonts w:ascii="Times New Roman" w:hAnsi="Times New Roman"/>
          <w:sz w:val="21"/>
          <w:szCs w:val="21"/>
          <w:lang w:eastAsia="zh-CN"/>
        </w:rPr>
        <w:t xml:space="preserve">. </w:t>
      </w:r>
      <w:r w:rsidR="007A0F00" w:rsidRPr="007A0F00">
        <w:rPr>
          <w:rFonts w:ascii="Times New Roman" w:hAnsi="Times New Roman"/>
          <w:sz w:val="21"/>
          <w:szCs w:val="21"/>
          <w:lang w:eastAsia="zh-CN"/>
        </w:rPr>
        <w:t>Since the rate in source is slower than the rate in target, UE will continue to receive packets from packet6 to packet8 to fill the transmission gap between source gNB and target gNB.</w:t>
      </w:r>
      <w:r w:rsidR="005925C5">
        <w:rPr>
          <w:rFonts w:ascii="Times New Roman" w:hAnsi="Times New Roman"/>
          <w:sz w:val="21"/>
          <w:szCs w:val="21"/>
          <w:lang w:eastAsia="zh-CN"/>
        </w:rPr>
        <w:t xml:space="preserve"> </w:t>
      </w:r>
      <w:r w:rsidR="004E1209">
        <w:rPr>
          <w:rFonts w:ascii="Times New Roman" w:hAnsi="Times New Roman"/>
          <w:sz w:val="21"/>
          <w:szCs w:val="21"/>
          <w:lang w:eastAsia="zh-CN"/>
        </w:rPr>
        <w:t>Two</w:t>
      </w:r>
      <w:r w:rsidR="00CA3E10">
        <w:rPr>
          <w:rFonts w:ascii="Times New Roman" w:hAnsi="Times New Roman"/>
          <w:sz w:val="21"/>
          <w:szCs w:val="21"/>
          <w:lang w:eastAsia="zh-CN"/>
        </w:rPr>
        <w:t xml:space="preserve"> possible s</w:t>
      </w:r>
      <w:r w:rsidR="004E1209">
        <w:rPr>
          <w:rFonts w:ascii="Times New Roman" w:hAnsi="Times New Roman"/>
          <w:sz w:val="21"/>
          <w:szCs w:val="21"/>
          <w:lang w:eastAsia="zh-CN"/>
        </w:rPr>
        <w:t>olutions are provided below</w:t>
      </w:r>
      <w:r w:rsidR="000E0153">
        <w:rPr>
          <w:rFonts w:ascii="Times New Roman" w:hAnsi="Times New Roman"/>
          <w:sz w:val="21"/>
          <w:szCs w:val="21"/>
          <w:lang w:eastAsia="zh-CN"/>
        </w:rPr>
        <w:t>:</w:t>
      </w:r>
    </w:p>
    <w:p w14:paraId="437C9FC2" w14:textId="1DDF065E" w:rsidR="00FD6663" w:rsidRPr="00FD6663" w:rsidRDefault="004E1209" w:rsidP="005C5E66">
      <w:pPr>
        <w:pStyle w:val="af2"/>
        <w:numPr>
          <w:ilvl w:val="0"/>
          <w:numId w:val="20"/>
        </w:numPr>
        <w:spacing w:after="120"/>
        <w:ind w:left="420"/>
        <w:rPr>
          <w:rFonts w:ascii="Times New Roman" w:hAnsi="Times New Roman"/>
          <w:color w:val="FF0000"/>
          <w:sz w:val="21"/>
          <w:szCs w:val="21"/>
          <w:lang w:eastAsia="zh-CN"/>
        </w:rPr>
      </w:pPr>
      <w:r>
        <w:rPr>
          <w:rFonts w:ascii="Times New Roman" w:hAnsi="Times New Roman"/>
          <w:sz w:val="21"/>
          <w:szCs w:val="21"/>
          <w:lang w:eastAsia="zh-CN"/>
        </w:rPr>
        <w:t>The</w:t>
      </w:r>
      <w:r w:rsidR="002D16D5" w:rsidRPr="00FD6663">
        <w:rPr>
          <w:rFonts w:ascii="Times New Roman" w:hAnsi="Times New Roman"/>
          <w:sz w:val="21"/>
          <w:szCs w:val="21"/>
          <w:lang w:eastAsia="zh-CN"/>
        </w:rPr>
        <w:t xml:space="preserve"> target gNB maintains a huge buffer containing all the data packets</w:t>
      </w:r>
      <w:r w:rsidR="00F87D98">
        <w:rPr>
          <w:rFonts w:ascii="Times New Roman" w:hAnsi="Times New Roman"/>
          <w:sz w:val="21"/>
          <w:szCs w:val="21"/>
          <w:lang w:eastAsia="zh-CN"/>
        </w:rPr>
        <w:t xml:space="preserve"> including </w:t>
      </w:r>
      <w:r w:rsidR="004F5082">
        <w:rPr>
          <w:rFonts w:ascii="Times New Roman" w:hAnsi="Times New Roman"/>
          <w:sz w:val="21"/>
          <w:szCs w:val="21"/>
          <w:lang w:eastAsia="zh-CN"/>
        </w:rPr>
        <w:t>‘gap’</w:t>
      </w:r>
      <w:r w:rsidR="00F87D98">
        <w:rPr>
          <w:rFonts w:ascii="Times New Roman" w:hAnsi="Times New Roman"/>
          <w:sz w:val="21"/>
          <w:szCs w:val="21"/>
          <w:lang w:eastAsia="zh-CN"/>
        </w:rPr>
        <w:t xml:space="preserve"> packets for UE</w:t>
      </w:r>
    </w:p>
    <w:p w14:paraId="0CBA88B5" w14:textId="5FAEB7CB" w:rsidR="00FD6663" w:rsidRPr="004E1209" w:rsidRDefault="00FD6663" w:rsidP="005C5E66">
      <w:pPr>
        <w:pStyle w:val="af2"/>
        <w:numPr>
          <w:ilvl w:val="0"/>
          <w:numId w:val="20"/>
        </w:numPr>
        <w:spacing w:after="120"/>
        <w:ind w:left="420"/>
        <w:rPr>
          <w:rFonts w:ascii="Times New Roman" w:hAnsi="Times New Roman"/>
          <w:color w:val="000000" w:themeColor="text1"/>
          <w:sz w:val="21"/>
          <w:szCs w:val="21"/>
          <w:lang w:eastAsia="zh-CN"/>
        </w:rPr>
      </w:pPr>
      <w:r w:rsidRPr="00555517">
        <w:rPr>
          <w:rFonts w:ascii="Times New Roman" w:hAnsi="Times New Roman"/>
          <w:sz w:val="21"/>
          <w:szCs w:val="21"/>
          <w:lang w:eastAsia="zh-CN"/>
        </w:rPr>
        <w:t xml:space="preserve">Data forwarding </w:t>
      </w:r>
      <w:r w:rsidR="004E1209">
        <w:rPr>
          <w:rFonts w:ascii="Times New Roman" w:hAnsi="Times New Roman"/>
          <w:sz w:val="21"/>
          <w:szCs w:val="21"/>
          <w:lang w:eastAsia="zh-CN"/>
        </w:rPr>
        <w:t>from source gNB to target gNB</w:t>
      </w:r>
      <w:r w:rsidRPr="00555517">
        <w:rPr>
          <w:rFonts w:ascii="Times New Roman" w:hAnsi="Times New Roman"/>
          <w:sz w:val="21"/>
          <w:szCs w:val="21"/>
          <w:lang w:eastAsia="zh-CN"/>
        </w:rPr>
        <w:t>.</w:t>
      </w:r>
      <w:r w:rsidRPr="00555517">
        <w:rPr>
          <w:rFonts w:ascii="Times New Roman" w:hAnsi="Times New Roman"/>
          <w:color w:val="FF0000"/>
          <w:sz w:val="21"/>
          <w:szCs w:val="21"/>
          <w:lang w:eastAsia="zh-CN"/>
        </w:rPr>
        <w:t xml:space="preserve"> </w:t>
      </w:r>
    </w:p>
    <w:p w14:paraId="7A106094" w14:textId="449C585C" w:rsidR="004E1209" w:rsidRDefault="004E1209" w:rsidP="00CF5DAC">
      <w:pPr>
        <w:spacing w:after="60"/>
        <w:rPr>
          <w:rFonts w:ascii="Times New Roman" w:hAnsi="Times New Roman"/>
          <w:color w:val="000000" w:themeColor="text1"/>
          <w:sz w:val="21"/>
          <w:szCs w:val="21"/>
          <w:lang w:eastAsia="zh-CN"/>
        </w:rPr>
      </w:pPr>
      <w:r>
        <w:rPr>
          <w:rFonts w:ascii="Times New Roman" w:hAnsi="Times New Roman" w:hint="eastAsia"/>
          <w:color w:val="000000" w:themeColor="text1"/>
          <w:sz w:val="21"/>
          <w:szCs w:val="21"/>
          <w:lang w:eastAsia="zh-CN"/>
        </w:rPr>
        <w:t>F</w:t>
      </w:r>
      <w:r>
        <w:rPr>
          <w:rFonts w:ascii="Times New Roman" w:hAnsi="Times New Roman"/>
          <w:color w:val="000000" w:themeColor="text1"/>
          <w:sz w:val="21"/>
          <w:szCs w:val="21"/>
          <w:lang w:eastAsia="zh-CN"/>
        </w:rPr>
        <w:t>or solution a), the target can inform the source its own buffer status</w:t>
      </w:r>
      <w:r w:rsidR="00E86725">
        <w:rPr>
          <w:rFonts w:ascii="Times New Roman" w:hAnsi="Times New Roman"/>
          <w:color w:val="000000" w:themeColor="text1"/>
          <w:sz w:val="21"/>
          <w:szCs w:val="21"/>
          <w:lang w:eastAsia="zh-CN"/>
        </w:rPr>
        <w:t xml:space="preserve"> </w:t>
      </w:r>
      <w:r w:rsidR="00E86725" w:rsidRPr="00E86725">
        <w:rPr>
          <w:rFonts w:ascii="Times New Roman" w:hAnsi="Times New Roman"/>
          <w:color w:val="000000" w:themeColor="text1"/>
          <w:sz w:val="21"/>
          <w:szCs w:val="21"/>
          <w:lang w:eastAsia="zh-CN"/>
        </w:rPr>
        <w:t xml:space="preserve">and </w:t>
      </w:r>
      <w:r w:rsidR="00AD701D">
        <w:rPr>
          <w:rFonts w:ascii="Times New Roman" w:hAnsi="Times New Roman"/>
          <w:color w:val="000000" w:themeColor="text1"/>
          <w:sz w:val="21"/>
          <w:szCs w:val="21"/>
          <w:lang w:eastAsia="zh-CN"/>
        </w:rPr>
        <w:t>source know the target gNB use buffer to send packets. It seems that d</w:t>
      </w:r>
      <w:r w:rsidR="00E86725" w:rsidRPr="00E86725">
        <w:rPr>
          <w:rFonts w:ascii="Times New Roman" w:hAnsi="Times New Roman"/>
          <w:color w:val="000000" w:themeColor="text1"/>
          <w:sz w:val="21"/>
          <w:szCs w:val="21"/>
          <w:lang w:eastAsia="zh-CN"/>
        </w:rPr>
        <w:t>ata forwarding is not required.</w:t>
      </w:r>
      <w:r w:rsidR="00AD701D">
        <w:rPr>
          <w:rFonts w:ascii="Times New Roman" w:hAnsi="Times New Roman"/>
          <w:color w:val="000000" w:themeColor="text1"/>
          <w:sz w:val="21"/>
          <w:szCs w:val="21"/>
          <w:lang w:eastAsia="zh-CN"/>
        </w:rPr>
        <w:t xml:space="preserve"> However, </w:t>
      </w:r>
      <w:r>
        <w:rPr>
          <w:rFonts w:ascii="Times New Roman" w:hAnsi="Times New Roman"/>
          <w:color w:val="000000" w:themeColor="text1"/>
          <w:sz w:val="21"/>
          <w:szCs w:val="21"/>
          <w:lang w:eastAsia="zh-CN"/>
        </w:rPr>
        <w:t>as mentioned above, maintain</w:t>
      </w:r>
      <w:r w:rsidR="00054596">
        <w:rPr>
          <w:rFonts w:ascii="Times New Roman" w:hAnsi="Times New Roman"/>
          <w:color w:val="000000" w:themeColor="text1"/>
          <w:sz w:val="21"/>
          <w:szCs w:val="21"/>
          <w:lang w:eastAsia="zh-CN"/>
        </w:rPr>
        <w:t>ing</w:t>
      </w:r>
      <w:r>
        <w:rPr>
          <w:rFonts w:ascii="Times New Roman" w:hAnsi="Times New Roman"/>
          <w:color w:val="000000" w:themeColor="text1"/>
          <w:sz w:val="21"/>
          <w:szCs w:val="21"/>
          <w:lang w:eastAsia="zh-CN"/>
        </w:rPr>
        <w:t xml:space="preserve"> </w:t>
      </w:r>
      <w:r w:rsidR="00262754">
        <w:rPr>
          <w:rFonts w:ascii="Times New Roman" w:hAnsi="Times New Roman"/>
          <w:color w:val="000000" w:themeColor="text1"/>
          <w:sz w:val="21"/>
          <w:szCs w:val="21"/>
          <w:lang w:eastAsia="zh-CN"/>
        </w:rPr>
        <w:t xml:space="preserve">a </w:t>
      </w:r>
      <w:r>
        <w:rPr>
          <w:rFonts w:ascii="Times New Roman" w:hAnsi="Times New Roman"/>
          <w:color w:val="000000" w:themeColor="text1"/>
          <w:sz w:val="21"/>
          <w:szCs w:val="21"/>
          <w:lang w:eastAsia="zh-CN"/>
        </w:rPr>
        <w:t>buffer does not satisfy all scenarios</w:t>
      </w:r>
      <w:r w:rsidR="00054596">
        <w:rPr>
          <w:rFonts w:ascii="Times New Roman" w:hAnsi="Times New Roman"/>
          <w:color w:val="000000" w:themeColor="text1"/>
          <w:sz w:val="21"/>
          <w:szCs w:val="21"/>
          <w:lang w:eastAsia="zh-CN"/>
        </w:rPr>
        <w:t>. We should consider that buffer does not include the ‘gap’ packets</w:t>
      </w:r>
      <w:r>
        <w:rPr>
          <w:rFonts w:ascii="Times New Roman" w:hAnsi="Times New Roman"/>
          <w:color w:val="000000" w:themeColor="text1"/>
          <w:sz w:val="21"/>
          <w:szCs w:val="21"/>
          <w:lang w:eastAsia="zh-CN"/>
        </w:rPr>
        <w:t xml:space="preserve">. </w:t>
      </w:r>
      <w:r w:rsidR="00262754">
        <w:rPr>
          <w:rFonts w:ascii="Times New Roman" w:hAnsi="Times New Roman"/>
          <w:color w:val="000000" w:themeColor="text1"/>
          <w:sz w:val="21"/>
          <w:szCs w:val="21"/>
          <w:lang w:eastAsia="zh-CN"/>
        </w:rPr>
        <w:t xml:space="preserve">Assumed that </w:t>
      </w:r>
      <w:r w:rsidR="00262754" w:rsidRPr="00262754">
        <w:rPr>
          <w:rFonts w:ascii="Times New Roman" w:hAnsi="Times New Roman"/>
          <w:color w:val="000000" w:themeColor="text1"/>
          <w:sz w:val="21"/>
          <w:szCs w:val="21"/>
          <w:lang w:eastAsia="zh-CN"/>
        </w:rPr>
        <w:t xml:space="preserve">the source gNB’s latest transmitted packet number </w:t>
      </w:r>
      <w:r w:rsidR="00262754">
        <w:rPr>
          <w:rFonts w:ascii="Times New Roman" w:hAnsi="Times New Roman"/>
          <w:color w:val="000000" w:themeColor="text1"/>
          <w:sz w:val="21"/>
          <w:szCs w:val="21"/>
          <w:lang w:eastAsia="zh-CN"/>
        </w:rPr>
        <w:t xml:space="preserve">is </w:t>
      </w:r>
      <w:r w:rsidR="00262754" w:rsidRPr="00262754">
        <w:rPr>
          <w:rFonts w:ascii="Times New Roman" w:hAnsi="Times New Roman"/>
          <w:color w:val="000000" w:themeColor="text1"/>
          <w:sz w:val="21"/>
          <w:szCs w:val="21"/>
          <w:lang w:eastAsia="zh-CN"/>
        </w:rPr>
        <w:t>still much lower than the first packet number start to be buffered at the target gNB side</w:t>
      </w:r>
      <w:r w:rsidR="00262754">
        <w:rPr>
          <w:rFonts w:ascii="Times New Roman" w:hAnsi="Times New Roman"/>
          <w:color w:val="000000" w:themeColor="text1"/>
          <w:sz w:val="21"/>
          <w:szCs w:val="21"/>
          <w:lang w:eastAsia="zh-CN"/>
        </w:rPr>
        <w:t xml:space="preserve">, the buffer solution seems not work. In addition, buffer will lead to high storage </w:t>
      </w:r>
      <w:r w:rsidR="00DF4E38">
        <w:rPr>
          <w:rFonts w:ascii="Times New Roman" w:hAnsi="Times New Roman"/>
          <w:color w:val="000000" w:themeColor="text1"/>
          <w:sz w:val="21"/>
          <w:szCs w:val="21"/>
          <w:lang w:eastAsia="zh-CN"/>
        </w:rPr>
        <w:t>capacity</w:t>
      </w:r>
      <w:r w:rsidR="00262754">
        <w:rPr>
          <w:rFonts w:ascii="Times New Roman" w:hAnsi="Times New Roman"/>
          <w:color w:val="000000" w:themeColor="text1"/>
          <w:sz w:val="21"/>
          <w:szCs w:val="21"/>
          <w:lang w:eastAsia="zh-CN"/>
        </w:rPr>
        <w:t xml:space="preserve"> when several MBS service</w:t>
      </w:r>
      <w:r w:rsidR="00E15059">
        <w:rPr>
          <w:rFonts w:ascii="Times New Roman" w:hAnsi="Times New Roman"/>
          <w:color w:val="000000" w:themeColor="text1"/>
          <w:sz w:val="21"/>
          <w:szCs w:val="21"/>
          <w:lang w:eastAsia="zh-CN"/>
        </w:rPr>
        <w:t>s</w:t>
      </w:r>
      <w:r w:rsidR="00262754">
        <w:rPr>
          <w:rFonts w:ascii="Times New Roman" w:hAnsi="Times New Roman"/>
          <w:color w:val="000000" w:themeColor="text1"/>
          <w:sz w:val="21"/>
          <w:szCs w:val="21"/>
          <w:lang w:eastAsia="zh-CN"/>
        </w:rPr>
        <w:t xml:space="preserve"> are ongoing in </w:t>
      </w:r>
      <w:r w:rsidR="00E15059">
        <w:rPr>
          <w:rFonts w:ascii="Times New Roman" w:hAnsi="Times New Roman"/>
          <w:color w:val="000000" w:themeColor="text1"/>
          <w:sz w:val="21"/>
          <w:szCs w:val="21"/>
          <w:lang w:eastAsia="zh-CN"/>
        </w:rPr>
        <w:t>a</w:t>
      </w:r>
      <w:r w:rsidR="00262754">
        <w:rPr>
          <w:rFonts w:ascii="Times New Roman" w:hAnsi="Times New Roman"/>
          <w:color w:val="000000" w:themeColor="text1"/>
          <w:sz w:val="21"/>
          <w:szCs w:val="21"/>
          <w:lang w:eastAsia="zh-CN"/>
        </w:rPr>
        <w:t xml:space="preserve"> gNB</w:t>
      </w:r>
      <w:r w:rsidR="00E15059">
        <w:rPr>
          <w:rFonts w:ascii="Times New Roman" w:hAnsi="Times New Roman"/>
          <w:color w:val="000000" w:themeColor="text1"/>
          <w:sz w:val="21"/>
          <w:szCs w:val="21"/>
          <w:lang w:eastAsia="zh-CN"/>
        </w:rPr>
        <w:t xml:space="preserve"> node. Thus, data forwarding is </w:t>
      </w:r>
      <w:r w:rsidR="00807112" w:rsidRPr="00807112">
        <w:rPr>
          <w:rFonts w:ascii="Times New Roman" w:hAnsi="Times New Roman"/>
          <w:color w:val="000000" w:themeColor="text1"/>
          <w:sz w:val="21"/>
          <w:szCs w:val="21"/>
          <w:lang w:eastAsia="zh-CN"/>
        </w:rPr>
        <w:t>irreplaceable</w:t>
      </w:r>
      <w:r w:rsidR="00E86725">
        <w:rPr>
          <w:rFonts w:ascii="Times New Roman" w:hAnsi="Times New Roman"/>
          <w:color w:val="000000" w:themeColor="text1"/>
          <w:sz w:val="21"/>
          <w:szCs w:val="21"/>
          <w:lang w:eastAsia="zh-CN"/>
        </w:rPr>
        <w:t>.</w:t>
      </w:r>
      <w:r w:rsidR="00E15059">
        <w:rPr>
          <w:rFonts w:ascii="Times New Roman" w:hAnsi="Times New Roman"/>
          <w:color w:val="000000" w:themeColor="text1"/>
          <w:sz w:val="21"/>
          <w:szCs w:val="21"/>
          <w:lang w:eastAsia="zh-CN"/>
        </w:rPr>
        <w:t xml:space="preserve"> </w:t>
      </w:r>
      <w:r w:rsidR="00E86725" w:rsidRPr="00E86725">
        <w:rPr>
          <w:rFonts w:ascii="Times New Roman" w:hAnsi="Times New Roman"/>
          <w:color w:val="000000" w:themeColor="text1"/>
          <w:sz w:val="21"/>
          <w:szCs w:val="21"/>
          <w:lang w:eastAsia="zh-CN"/>
        </w:rPr>
        <w:t xml:space="preserve">Target gNB informs source gNB its transmission progress or the </w:t>
      </w:r>
      <w:r w:rsidR="00CC55EA">
        <w:rPr>
          <w:rFonts w:ascii="Times New Roman" w:hAnsi="Times New Roman"/>
          <w:color w:val="000000" w:themeColor="text1"/>
          <w:sz w:val="21"/>
          <w:szCs w:val="21"/>
          <w:lang w:eastAsia="zh-CN"/>
        </w:rPr>
        <w:t>‘</w:t>
      </w:r>
      <w:r w:rsidR="00E86725" w:rsidRPr="00E86725">
        <w:rPr>
          <w:rFonts w:ascii="Times New Roman" w:hAnsi="Times New Roman"/>
          <w:color w:val="000000" w:themeColor="text1"/>
          <w:sz w:val="21"/>
          <w:szCs w:val="21"/>
          <w:lang w:eastAsia="zh-CN"/>
        </w:rPr>
        <w:t>gap</w:t>
      </w:r>
      <w:r w:rsidR="00CC55EA">
        <w:rPr>
          <w:rFonts w:ascii="Times New Roman" w:hAnsi="Times New Roman"/>
          <w:color w:val="000000" w:themeColor="text1"/>
          <w:sz w:val="21"/>
          <w:szCs w:val="21"/>
          <w:lang w:eastAsia="zh-CN"/>
        </w:rPr>
        <w:t>’</w:t>
      </w:r>
      <w:r w:rsidR="00E86725" w:rsidRPr="00E86725">
        <w:rPr>
          <w:rFonts w:ascii="Times New Roman" w:hAnsi="Times New Roman"/>
          <w:color w:val="000000" w:themeColor="text1"/>
          <w:sz w:val="21"/>
          <w:szCs w:val="21"/>
          <w:lang w:eastAsia="zh-CN"/>
        </w:rPr>
        <w:t xml:space="preserve"> packets to be forwarded</w:t>
      </w:r>
      <w:r w:rsidR="00E86725">
        <w:rPr>
          <w:rFonts w:ascii="Times New Roman" w:hAnsi="Times New Roman"/>
          <w:color w:val="000000" w:themeColor="text1"/>
          <w:sz w:val="21"/>
          <w:szCs w:val="21"/>
          <w:lang w:eastAsia="zh-CN"/>
        </w:rPr>
        <w:t xml:space="preserve">, </w:t>
      </w:r>
      <w:r w:rsidR="00E15059">
        <w:rPr>
          <w:rFonts w:ascii="Times New Roman" w:hAnsi="Times New Roman"/>
          <w:color w:val="000000" w:themeColor="text1"/>
          <w:sz w:val="21"/>
          <w:szCs w:val="21"/>
          <w:lang w:eastAsia="zh-CN"/>
        </w:rPr>
        <w:t xml:space="preserve">and the lossless handover is realized </w:t>
      </w:r>
      <w:r w:rsidR="00FF18EF">
        <w:rPr>
          <w:rFonts w:ascii="Times New Roman" w:hAnsi="Times New Roman"/>
          <w:color w:val="000000" w:themeColor="text1"/>
          <w:sz w:val="21"/>
          <w:szCs w:val="21"/>
          <w:lang w:eastAsia="zh-CN"/>
        </w:rPr>
        <w:t>b</w:t>
      </w:r>
      <w:r w:rsidR="00E86725">
        <w:rPr>
          <w:rFonts w:ascii="Times New Roman" w:hAnsi="Times New Roman"/>
          <w:color w:val="000000" w:themeColor="text1"/>
          <w:sz w:val="21"/>
          <w:szCs w:val="21"/>
          <w:lang w:eastAsia="zh-CN"/>
        </w:rPr>
        <w:t>y</w:t>
      </w:r>
      <w:r w:rsidR="00FF18EF">
        <w:rPr>
          <w:rFonts w:ascii="Times New Roman" w:hAnsi="Times New Roman"/>
          <w:color w:val="000000" w:themeColor="text1"/>
          <w:sz w:val="21"/>
          <w:szCs w:val="21"/>
          <w:lang w:eastAsia="zh-CN"/>
        </w:rPr>
        <w:t xml:space="preserve"> the means of</w:t>
      </w:r>
      <w:r w:rsidR="00E15059">
        <w:rPr>
          <w:rFonts w:ascii="Times New Roman" w:hAnsi="Times New Roman"/>
          <w:color w:val="000000" w:themeColor="text1"/>
          <w:sz w:val="21"/>
          <w:szCs w:val="21"/>
          <w:lang w:eastAsia="zh-CN"/>
        </w:rPr>
        <w:t xml:space="preserve"> filling the transmission gap.</w:t>
      </w:r>
      <w:r w:rsidR="00054596">
        <w:rPr>
          <w:rFonts w:ascii="Times New Roman" w:hAnsi="Times New Roman"/>
          <w:color w:val="000000" w:themeColor="text1"/>
          <w:sz w:val="21"/>
          <w:szCs w:val="21"/>
          <w:lang w:eastAsia="zh-CN"/>
        </w:rPr>
        <w:t xml:space="preserve"> </w:t>
      </w:r>
    </w:p>
    <w:p w14:paraId="259047D1" w14:textId="4A6BC600" w:rsidR="00E15059" w:rsidRPr="00700878" w:rsidRDefault="00803FE5" w:rsidP="00CF5DAC">
      <w:pPr>
        <w:spacing w:after="60"/>
        <w:rPr>
          <w:rFonts w:ascii="Times New Roman" w:hAnsi="Times New Roman"/>
          <w:sz w:val="21"/>
          <w:szCs w:val="21"/>
          <w:lang w:eastAsia="zh-CN"/>
        </w:rPr>
      </w:pPr>
      <w:r>
        <w:rPr>
          <w:rFonts w:ascii="Times New Roman" w:hAnsi="Times New Roman"/>
          <w:sz w:val="21"/>
          <w:szCs w:val="21"/>
          <w:lang w:eastAsia="zh-CN"/>
        </w:rPr>
        <w:t>Anyway, w</w:t>
      </w:r>
      <w:r w:rsidR="00807112">
        <w:rPr>
          <w:rFonts w:ascii="Times New Roman" w:hAnsi="Times New Roman"/>
          <w:sz w:val="21"/>
          <w:szCs w:val="21"/>
          <w:lang w:eastAsia="zh-CN"/>
        </w:rPr>
        <w:t>hatever</w:t>
      </w:r>
      <w:r>
        <w:rPr>
          <w:rFonts w:ascii="Times New Roman" w:hAnsi="Times New Roman"/>
          <w:sz w:val="21"/>
          <w:szCs w:val="21"/>
          <w:lang w:eastAsia="zh-CN"/>
        </w:rPr>
        <w:t xml:space="preserve"> the final decision of the solution</w:t>
      </w:r>
      <w:r w:rsidR="00E15059" w:rsidRPr="00491E2F">
        <w:rPr>
          <w:rFonts w:ascii="Times New Roman" w:hAnsi="Times New Roman"/>
          <w:sz w:val="21"/>
          <w:szCs w:val="21"/>
          <w:lang w:eastAsia="zh-CN"/>
        </w:rPr>
        <w:t xml:space="preserve">, </w:t>
      </w:r>
      <w:r w:rsidR="00E15059" w:rsidRPr="00700878">
        <w:rPr>
          <w:rFonts w:ascii="Times New Roman" w:hAnsi="Times New Roman"/>
          <w:sz w:val="21"/>
          <w:szCs w:val="21"/>
          <w:lang w:eastAsia="zh-CN"/>
        </w:rPr>
        <w:t xml:space="preserve">we would like to introduce a new </w:t>
      </w:r>
      <w:r w:rsidR="00E15059">
        <w:rPr>
          <w:rFonts w:ascii="Times New Roman" w:hAnsi="Times New Roman"/>
          <w:sz w:val="21"/>
          <w:szCs w:val="21"/>
          <w:lang w:eastAsia="zh-CN"/>
        </w:rPr>
        <w:t>indication</w:t>
      </w:r>
      <w:r w:rsidR="00E15059" w:rsidRPr="00700878">
        <w:rPr>
          <w:rFonts w:ascii="Times New Roman" w:hAnsi="Times New Roman"/>
          <w:sz w:val="21"/>
          <w:szCs w:val="21"/>
          <w:lang w:eastAsia="zh-CN"/>
        </w:rPr>
        <w:t xml:space="preserve"> </w:t>
      </w:r>
      <w:r w:rsidR="00E15059">
        <w:rPr>
          <w:rFonts w:ascii="Times New Roman" w:hAnsi="Times New Roman"/>
          <w:sz w:val="21"/>
          <w:szCs w:val="21"/>
          <w:lang w:eastAsia="zh-CN"/>
        </w:rPr>
        <w:t xml:space="preserve">IE </w:t>
      </w:r>
      <w:r w:rsidR="00E15059" w:rsidRPr="00700878">
        <w:rPr>
          <w:rFonts w:ascii="Times New Roman" w:hAnsi="Times New Roman"/>
          <w:sz w:val="21"/>
          <w:szCs w:val="21"/>
          <w:lang w:eastAsia="zh-CN"/>
        </w:rPr>
        <w:t xml:space="preserve">from target gNB to source gNB </w:t>
      </w:r>
      <w:r w:rsidR="00E15059">
        <w:rPr>
          <w:rFonts w:ascii="Times New Roman" w:hAnsi="Times New Roman"/>
          <w:sz w:val="21"/>
          <w:szCs w:val="21"/>
          <w:lang w:eastAsia="zh-CN"/>
        </w:rPr>
        <w:t>instead of end marker</w:t>
      </w:r>
      <w:r w:rsidR="00E15059" w:rsidRPr="00700878">
        <w:rPr>
          <w:rFonts w:ascii="Times New Roman" w:hAnsi="Times New Roman"/>
          <w:sz w:val="21"/>
          <w:szCs w:val="21"/>
          <w:lang w:eastAsia="zh-CN"/>
        </w:rPr>
        <w:t xml:space="preserve">. </w:t>
      </w:r>
      <w:r w:rsidR="00FF4A0C">
        <w:rPr>
          <w:rFonts w:ascii="Times New Roman" w:hAnsi="Times New Roman"/>
          <w:sz w:val="21"/>
          <w:szCs w:val="21"/>
          <w:lang w:eastAsia="zh-CN"/>
        </w:rPr>
        <w:t>While possessing the function of end marker, t</w:t>
      </w:r>
      <w:r w:rsidR="00E15059">
        <w:rPr>
          <w:rFonts w:ascii="Times New Roman" w:hAnsi="Times New Roman"/>
          <w:sz w:val="21"/>
          <w:szCs w:val="21"/>
          <w:lang w:eastAsia="zh-CN"/>
        </w:rPr>
        <w:t>h</w:t>
      </w:r>
      <w:r w:rsidR="00CF5DAC">
        <w:rPr>
          <w:rFonts w:ascii="Times New Roman" w:hAnsi="Times New Roman"/>
          <w:sz w:val="21"/>
          <w:szCs w:val="21"/>
          <w:lang w:eastAsia="zh-CN"/>
        </w:rPr>
        <w:t>is</w:t>
      </w:r>
      <w:r w:rsidR="00E15059">
        <w:rPr>
          <w:rFonts w:ascii="Times New Roman" w:hAnsi="Times New Roman"/>
          <w:sz w:val="21"/>
          <w:szCs w:val="21"/>
          <w:lang w:eastAsia="zh-CN"/>
        </w:rPr>
        <w:t xml:space="preserve"> </w:t>
      </w:r>
      <w:r w:rsidR="00CF5DAC">
        <w:rPr>
          <w:rFonts w:ascii="Times New Roman" w:hAnsi="Times New Roman"/>
          <w:sz w:val="21"/>
          <w:szCs w:val="21"/>
          <w:lang w:eastAsia="zh-CN"/>
        </w:rPr>
        <w:t>indication</w:t>
      </w:r>
      <w:r w:rsidR="00E15059" w:rsidRPr="00700878">
        <w:rPr>
          <w:rFonts w:ascii="Times New Roman" w:hAnsi="Times New Roman"/>
          <w:sz w:val="21"/>
          <w:szCs w:val="21"/>
          <w:lang w:eastAsia="zh-CN"/>
        </w:rPr>
        <w:t xml:space="preserve"> </w:t>
      </w:r>
      <w:r w:rsidR="00FF4A0C">
        <w:rPr>
          <w:rFonts w:ascii="Times New Roman" w:hAnsi="Times New Roman"/>
          <w:sz w:val="21"/>
          <w:szCs w:val="21"/>
          <w:lang w:eastAsia="zh-CN"/>
        </w:rPr>
        <w:t>also</w:t>
      </w:r>
      <w:r w:rsidR="00E15059" w:rsidRPr="00700878">
        <w:rPr>
          <w:rFonts w:ascii="Times New Roman" w:hAnsi="Times New Roman"/>
          <w:sz w:val="21"/>
          <w:szCs w:val="21"/>
          <w:lang w:eastAsia="zh-CN"/>
        </w:rPr>
        <w:t xml:space="preserve"> </w:t>
      </w:r>
      <w:r w:rsidR="003256B8">
        <w:rPr>
          <w:rFonts w:ascii="Times New Roman" w:hAnsi="Times New Roman"/>
          <w:sz w:val="21"/>
          <w:szCs w:val="21"/>
          <w:lang w:eastAsia="zh-CN"/>
        </w:rPr>
        <w:t>indicate</w:t>
      </w:r>
      <w:r w:rsidR="00FF4A0C">
        <w:rPr>
          <w:rFonts w:ascii="Times New Roman" w:hAnsi="Times New Roman"/>
          <w:sz w:val="21"/>
          <w:szCs w:val="21"/>
          <w:lang w:eastAsia="zh-CN"/>
        </w:rPr>
        <w:t>s</w:t>
      </w:r>
      <w:r w:rsidR="00E15059" w:rsidRPr="00700878">
        <w:rPr>
          <w:rFonts w:ascii="Times New Roman" w:hAnsi="Times New Roman"/>
          <w:sz w:val="21"/>
          <w:szCs w:val="21"/>
          <w:lang w:eastAsia="zh-CN"/>
        </w:rPr>
        <w:t xml:space="preserve"> the current buffer status </w:t>
      </w:r>
      <w:r w:rsidR="00CF5DAC">
        <w:rPr>
          <w:rFonts w:ascii="Times New Roman" w:hAnsi="Times New Roman"/>
          <w:sz w:val="21"/>
          <w:szCs w:val="21"/>
          <w:lang w:eastAsia="zh-CN"/>
        </w:rPr>
        <w:t xml:space="preserve">or transmission status </w:t>
      </w:r>
      <w:r w:rsidR="00E15059" w:rsidRPr="00700878">
        <w:rPr>
          <w:rFonts w:ascii="Times New Roman" w:hAnsi="Times New Roman"/>
          <w:sz w:val="21"/>
          <w:szCs w:val="21"/>
          <w:lang w:eastAsia="zh-CN"/>
        </w:rPr>
        <w:t>of target gNB</w:t>
      </w:r>
      <w:r w:rsidR="00E15059">
        <w:rPr>
          <w:rFonts w:ascii="Times New Roman" w:hAnsi="Times New Roman"/>
          <w:sz w:val="21"/>
          <w:szCs w:val="21"/>
          <w:lang w:eastAsia="zh-CN"/>
        </w:rPr>
        <w:t xml:space="preserve"> or</w:t>
      </w:r>
      <w:r w:rsidR="00E15059" w:rsidRPr="00700878">
        <w:rPr>
          <w:rFonts w:ascii="Times New Roman" w:hAnsi="Times New Roman"/>
          <w:sz w:val="21"/>
          <w:szCs w:val="21"/>
          <w:lang w:eastAsia="zh-CN"/>
        </w:rPr>
        <w:t xml:space="preserve"> </w:t>
      </w:r>
      <w:r w:rsidR="00E15059">
        <w:rPr>
          <w:rFonts w:ascii="Times New Roman" w:hAnsi="Times New Roman"/>
          <w:sz w:val="21"/>
          <w:szCs w:val="21"/>
          <w:lang w:eastAsia="zh-CN"/>
        </w:rPr>
        <w:t>‘gap’</w:t>
      </w:r>
      <w:r w:rsidR="00E15059" w:rsidRPr="00700878">
        <w:rPr>
          <w:rFonts w:ascii="Times New Roman" w:hAnsi="Times New Roman"/>
          <w:sz w:val="21"/>
          <w:szCs w:val="21"/>
          <w:lang w:eastAsia="zh-CN"/>
        </w:rPr>
        <w:t xml:space="preserve"> </w:t>
      </w:r>
      <w:r w:rsidR="00E15059" w:rsidRPr="00491E2F">
        <w:rPr>
          <w:rFonts w:ascii="Times New Roman" w:hAnsi="Times New Roman"/>
          <w:sz w:val="21"/>
          <w:szCs w:val="21"/>
          <w:lang w:eastAsia="zh-CN"/>
        </w:rPr>
        <w:t>packet number</w:t>
      </w:r>
      <w:r>
        <w:rPr>
          <w:rFonts w:ascii="Times New Roman" w:hAnsi="Times New Roman"/>
          <w:sz w:val="21"/>
          <w:szCs w:val="21"/>
          <w:lang w:eastAsia="zh-CN"/>
        </w:rPr>
        <w:t xml:space="preserve"> to be forwarded</w:t>
      </w:r>
      <w:r w:rsidR="00E15059" w:rsidRPr="00700878">
        <w:rPr>
          <w:rFonts w:ascii="Times New Roman" w:hAnsi="Times New Roman"/>
          <w:sz w:val="21"/>
          <w:szCs w:val="21"/>
          <w:lang w:eastAsia="zh-CN"/>
        </w:rPr>
        <w:t xml:space="preserve">. </w:t>
      </w:r>
    </w:p>
    <w:p w14:paraId="44332DD5" w14:textId="7BC739F8" w:rsidR="004E1209" w:rsidRPr="004E1209" w:rsidRDefault="004E1209" w:rsidP="00CF5DAC">
      <w:pPr>
        <w:spacing w:after="60"/>
        <w:rPr>
          <w:rFonts w:ascii="Times New Roman" w:hAnsi="Times New Roman"/>
          <w:b/>
          <w:bCs/>
          <w:sz w:val="21"/>
          <w:szCs w:val="21"/>
          <w:lang w:eastAsia="zh-CN"/>
        </w:rPr>
      </w:pPr>
      <w:bookmarkStart w:id="4" w:name="_Hlk95265701"/>
      <w:r w:rsidRPr="00F44449">
        <w:rPr>
          <w:rFonts w:ascii="Times New Roman" w:hAnsi="Times New Roman" w:hint="eastAsia"/>
          <w:b/>
          <w:bCs/>
          <w:sz w:val="21"/>
          <w:szCs w:val="21"/>
          <w:lang w:eastAsia="zh-CN"/>
        </w:rPr>
        <w:t>O</w:t>
      </w:r>
      <w:r w:rsidRPr="00F44449">
        <w:rPr>
          <w:rFonts w:ascii="Times New Roman" w:hAnsi="Times New Roman"/>
          <w:b/>
          <w:bCs/>
          <w:sz w:val="21"/>
          <w:szCs w:val="21"/>
          <w:lang w:eastAsia="zh-CN"/>
        </w:rPr>
        <w:t xml:space="preserve">bservation </w:t>
      </w:r>
      <w:r>
        <w:rPr>
          <w:rFonts w:ascii="Times New Roman" w:hAnsi="Times New Roman"/>
          <w:b/>
          <w:bCs/>
          <w:sz w:val="21"/>
          <w:szCs w:val="21"/>
          <w:lang w:eastAsia="zh-CN"/>
        </w:rPr>
        <w:t>2</w:t>
      </w:r>
      <w:r w:rsidRPr="00F44449">
        <w:rPr>
          <w:rFonts w:ascii="Times New Roman" w:hAnsi="Times New Roman"/>
          <w:b/>
          <w:bCs/>
          <w:sz w:val="21"/>
          <w:szCs w:val="21"/>
          <w:lang w:eastAsia="zh-CN"/>
        </w:rPr>
        <w:t xml:space="preserve">: </w:t>
      </w:r>
      <w:r>
        <w:rPr>
          <w:rFonts w:ascii="Times New Roman" w:hAnsi="Times New Roman"/>
          <w:b/>
          <w:bCs/>
          <w:sz w:val="21"/>
          <w:szCs w:val="21"/>
          <w:lang w:eastAsia="zh-CN"/>
        </w:rPr>
        <w:t>If t</w:t>
      </w:r>
      <w:r w:rsidRPr="00F44449">
        <w:rPr>
          <w:rFonts w:ascii="Times New Roman" w:hAnsi="Times New Roman"/>
          <w:b/>
          <w:bCs/>
          <w:sz w:val="21"/>
          <w:szCs w:val="21"/>
          <w:lang w:eastAsia="zh-CN"/>
        </w:rPr>
        <w:t xml:space="preserve">he rate in source is slower than the rate in target, </w:t>
      </w:r>
      <w:r w:rsidR="00CF5DAC">
        <w:rPr>
          <w:rFonts w:ascii="Times New Roman" w:hAnsi="Times New Roman"/>
          <w:b/>
          <w:bCs/>
          <w:sz w:val="21"/>
          <w:szCs w:val="21"/>
          <w:lang w:eastAsia="zh-CN"/>
        </w:rPr>
        <w:t>data forwarding</w:t>
      </w:r>
      <w:r w:rsidRPr="00F44449">
        <w:rPr>
          <w:rFonts w:ascii="Times New Roman" w:hAnsi="Times New Roman"/>
          <w:b/>
          <w:bCs/>
          <w:sz w:val="21"/>
          <w:szCs w:val="21"/>
          <w:lang w:eastAsia="zh-CN"/>
        </w:rPr>
        <w:t xml:space="preserve"> will fill the transmission gap between source gNB and target gNB.</w:t>
      </w:r>
    </w:p>
    <w:bookmarkEnd w:id="4"/>
    <w:p w14:paraId="2A28A3F5" w14:textId="0F6C1737" w:rsidR="00F44449" w:rsidRDefault="00F44449" w:rsidP="00CF5DAC">
      <w:pPr>
        <w:spacing w:after="60"/>
        <w:rPr>
          <w:rFonts w:ascii="Times New Roman" w:hAnsi="Times New Roman"/>
          <w:b/>
          <w:bCs/>
          <w:sz w:val="21"/>
          <w:szCs w:val="21"/>
          <w:lang w:eastAsia="zh-CN"/>
        </w:rPr>
      </w:pPr>
      <w:r>
        <w:rPr>
          <w:rFonts w:ascii="Times New Roman" w:hAnsi="Times New Roman"/>
          <w:b/>
          <w:bCs/>
          <w:sz w:val="21"/>
          <w:szCs w:val="21"/>
          <w:lang w:eastAsia="zh-CN"/>
        </w:rPr>
        <w:t xml:space="preserve">Proposal </w:t>
      </w:r>
      <w:r w:rsidR="00CF5DAC">
        <w:rPr>
          <w:rFonts w:ascii="Times New Roman" w:hAnsi="Times New Roman"/>
          <w:b/>
          <w:bCs/>
          <w:sz w:val="21"/>
          <w:szCs w:val="21"/>
          <w:lang w:eastAsia="zh-CN"/>
        </w:rPr>
        <w:t>3</w:t>
      </w:r>
      <w:r>
        <w:rPr>
          <w:rFonts w:ascii="Times New Roman" w:hAnsi="Times New Roman"/>
          <w:b/>
          <w:bCs/>
          <w:sz w:val="21"/>
          <w:szCs w:val="21"/>
          <w:lang w:eastAsia="zh-CN"/>
        </w:rPr>
        <w:t>:</w:t>
      </w:r>
      <w:r w:rsidR="00985D40">
        <w:rPr>
          <w:rFonts w:ascii="Times New Roman" w:hAnsi="Times New Roman"/>
          <w:b/>
          <w:bCs/>
          <w:sz w:val="21"/>
          <w:szCs w:val="21"/>
          <w:lang w:eastAsia="zh-CN"/>
        </w:rPr>
        <w:t xml:space="preserve"> </w:t>
      </w:r>
      <w:r w:rsidR="00CF5DAC">
        <w:rPr>
          <w:rFonts w:ascii="Times New Roman" w:hAnsi="Times New Roman"/>
          <w:b/>
          <w:bCs/>
          <w:sz w:val="21"/>
          <w:szCs w:val="21"/>
          <w:lang w:eastAsia="zh-CN"/>
        </w:rPr>
        <w:t>D</w:t>
      </w:r>
      <w:r w:rsidR="00DF48E8" w:rsidRPr="00DF48E8">
        <w:rPr>
          <w:rFonts w:ascii="Times New Roman" w:hAnsi="Times New Roman"/>
          <w:b/>
          <w:bCs/>
          <w:sz w:val="21"/>
          <w:szCs w:val="21"/>
          <w:lang w:eastAsia="zh-CN"/>
        </w:rPr>
        <w:t>ata forwarding</w:t>
      </w:r>
      <w:r w:rsidR="00CF5DAC">
        <w:rPr>
          <w:rFonts w:ascii="Times New Roman" w:hAnsi="Times New Roman"/>
          <w:b/>
          <w:bCs/>
          <w:sz w:val="21"/>
          <w:szCs w:val="21"/>
          <w:lang w:eastAsia="zh-CN"/>
        </w:rPr>
        <w:t xml:space="preserve"> from source gNB to target gNB </w:t>
      </w:r>
      <w:r w:rsidR="00CF5DAC" w:rsidRPr="00CF5DAC">
        <w:rPr>
          <w:rFonts w:ascii="Times New Roman" w:hAnsi="Times New Roman"/>
          <w:b/>
          <w:bCs/>
          <w:color w:val="000000" w:themeColor="text1"/>
          <w:sz w:val="21"/>
          <w:szCs w:val="21"/>
          <w:lang w:eastAsia="zh-CN"/>
        </w:rPr>
        <w:t>is irreplaceable</w:t>
      </w:r>
      <w:r w:rsidR="00DF48E8" w:rsidRPr="00DF48E8">
        <w:rPr>
          <w:rFonts w:ascii="Times New Roman" w:hAnsi="Times New Roman"/>
          <w:b/>
          <w:bCs/>
          <w:sz w:val="21"/>
          <w:szCs w:val="21"/>
          <w:lang w:eastAsia="zh-CN"/>
        </w:rPr>
        <w:t>.</w:t>
      </w:r>
    </w:p>
    <w:p w14:paraId="76A1449D" w14:textId="799F47F7" w:rsidR="00E90581" w:rsidRPr="00E90581" w:rsidRDefault="00E90581" w:rsidP="00F44449">
      <w:pPr>
        <w:spacing w:after="120"/>
        <w:rPr>
          <w:rFonts w:ascii="Times New Roman" w:hAnsi="Times New Roman"/>
          <w:sz w:val="21"/>
          <w:szCs w:val="21"/>
          <w:lang w:eastAsia="zh-CN"/>
        </w:rPr>
      </w:pPr>
      <w:bookmarkStart w:id="5" w:name="_Hlk61225224"/>
      <w:r w:rsidRPr="00415D5F">
        <w:rPr>
          <w:rFonts w:ascii="Times New Roman" w:hAnsi="Times New Roman"/>
          <w:b/>
          <w:bCs/>
          <w:sz w:val="21"/>
          <w:szCs w:val="21"/>
          <w:lang w:eastAsia="zh-CN"/>
        </w:rPr>
        <w:t xml:space="preserve">Proposal </w:t>
      </w:r>
      <w:r w:rsidR="00CF5DAC">
        <w:rPr>
          <w:rFonts w:ascii="Times New Roman" w:hAnsi="Times New Roman"/>
          <w:b/>
          <w:bCs/>
          <w:sz w:val="21"/>
          <w:szCs w:val="21"/>
          <w:lang w:eastAsia="zh-CN"/>
        </w:rPr>
        <w:t>4</w:t>
      </w:r>
      <w:r w:rsidRPr="00415D5F">
        <w:rPr>
          <w:rFonts w:ascii="Times New Roman" w:hAnsi="Times New Roman"/>
          <w:b/>
          <w:bCs/>
          <w:sz w:val="21"/>
          <w:szCs w:val="21"/>
          <w:lang w:eastAsia="zh-CN"/>
        </w:rPr>
        <w:t>: Introduce a new</w:t>
      </w:r>
      <w:r w:rsidR="00491E2F">
        <w:rPr>
          <w:rFonts w:ascii="Times New Roman" w:hAnsi="Times New Roman"/>
          <w:b/>
          <w:bCs/>
          <w:sz w:val="21"/>
          <w:szCs w:val="21"/>
          <w:lang w:eastAsia="zh-CN"/>
        </w:rPr>
        <w:t xml:space="preserve"> indication</w:t>
      </w:r>
      <w:r w:rsidR="00AD28DF">
        <w:rPr>
          <w:rFonts w:ascii="Times New Roman" w:hAnsi="Times New Roman"/>
          <w:b/>
          <w:bCs/>
          <w:sz w:val="21"/>
          <w:szCs w:val="21"/>
          <w:lang w:eastAsia="zh-CN"/>
        </w:rPr>
        <w:t xml:space="preserve"> IE</w:t>
      </w:r>
      <w:r w:rsidRPr="00415D5F">
        <w:rPr>
          <w:rFonts w:ascii="Times New Roman" w:hAnsi="Times New Roman"/>
          <w:b/>
          <w:bCs/>
          <w:sz w:val="21"/>
          <w:szCs w:val="21"/>
          <w:lang w:eastAsia="zh-CN"/>
        </w:rPr>
        <w:t xml:space="preserve"> from target gNB to source gNB</w:t>
      </w:r>
      <w:r w:rsidR="00491E2F" w:rsidRPr="00491E2F">
        <w:rPr>
          <w:rFonts w:ascii="Times New Roman" w:hAnsi="Times New Roman"/>
          <w:b/>
          <w:bCs/>
          <w:sz w:val="21"/>
          <w:szCs w:val="21"/>
          <w:lang w:eastAsia="zh-CN"/>
        </w:rPr>
        <w:t xml:space="preserve"> instead of end marker </w:t>
      </w:r>
      <w:r w:rsidR="00491E2F">
        <w:rPr>
          <w:rFonts w:ascii="Times New Roman" w:hAnsi="Times New Roman"/>
          <w:b/>
          <w:bCs/>
          <w:sz w:val="21"/>
          <w:szCs w:val="21"/>
          <w:lang w:eastAsia="zh-CN"/>
        </w:rPr>
        <w:t>for</w:t>
      </w:r>
      <w:r w:rsidR="00491E2F" w:rsidRPr="00491E2F">
        <w:rPr>
          <w:rFonts w:ascii="Times New Roman" w:hAnsi="Times New Roman"/>
          <w:b/>
          <w:bCs/>
          <w:sz w:val="21"/>
          <w:szCs w:val="21"/>
          <w:lang w:eastAsia="zh-CN"/>
        </w:rPr>
        <w:t xml:space="preserve"> </w:t>
      </w:r>
      <w:r w:rsidR="00CF5DAC">
        <w:rPr>
          <w:rFonts w:ascii="Times New Roman" w:hAnsi="Times New Roman"/>
          <w:b/>
          <w:bCs/>
          <w:sz w:val="21"/>
          <w:szCs w:val="21"/>
          <w:lang w:eastAsia="zh-CN"/>
        </w:rPr>
        <w:t>indicating the</w:t>
      </w:r>
      <w:r w:rsidR="00CF5DAC" w:rsidRPr="00CF5DAC">
        <w:rPr>
          <w:rFonts w:ascii="Times New Roman" w:hAnsi="Times New Roman"/>
          <w:sz w:val="21"/>
          <w:szCs w:val="21"/>
          <w:lang w:eastAsia="zh-CN"/>
        </w:rPr>
        <w:t xml:space="preserve"> </w:t>
      </w:r>
      <w:r w:rsidR="00CF5DAC" w:rsidRPr="00CF5DAC">
        <w:rPr>
          <w:rFonts w:ascii="Times New Roman" w:hAnsi="Times New Roman"/>
          <w:b/>
          <w:bCs/>
          <w:sz w:val="21"/>
          <w:szCs w:val="21"/>
          <w:lang w:eastAsia="zh-CN"/>
        </w:rPr>
        <w:t>current buffer status or transmission status of target gNB or ‘gap’ packet number to be forwarded</w:t>
      </w:r>
      <w:r w:rsidRPr="00CF5DAC">
        <w:rPr>
          <w:rFonts w:ascii="Times New Roman" w:hAnsi="Times New Roman"/>
          <w:b/>
          <w:bCs/>
          <w:sz w:val="21"/>
          <w:szCs w:val="21"/>
          <w:lang w:eastAsia="zh-CN"/>
        </w:rPr>
        <w:t>.</w:t>
      </w:r>
      <w:bookmarkEnd w:id="5"/>
    </w:p>
    <w:p w14:paraId="70C09CDB" w14:textId="6976A254" w:rsidR="00CB06F8" w:rsidRPr="001160FD" w:rsidRDefault="00CB06F8" w:rsidP="00CB06F8">
      <w:pPr>
        <w:pStyle w:val="1"/>
        <w:spacing w:before="0" w:after="60"/>
        <w:ind w:left="431" w:hanging="431"/>
        <w:rPr>
          <w:sz w:val="32"/>
          <w:szCs w:val="18"/>
        </w:rPr>
      </w:pPr>
      <w:r w:rsidRPr="001160FD">
        <w:rPr>
          <w:sz w:val="32"/>
          <w:szCs w:val="18"/>
        </w:rPr>
        <w:t>C</w:t>
      </w:r>
      <w:r w:rsidRPr="001160FD">
        <w:rPr>
          <w:rFonts w:hint="eastAsia"/>
          <w:sz w:val="32"/>
          <w:szCs w:val="18"/>
          <w:lang w:eastAsia="zh-CN"/>
        </w:rPr>
        <w:t>on</w:t>
      </w:r>
      <w:r w:rsidRPr="001160FD">
        <w:rPr>
          <w:sz w:val="32"/>
          <w:szCs w:val="18"/>
        </w:rPr>
        <w:t>clusion</w:t>
      </w:r>
    </w:p>
    <w:p w14:paraId="33E57265" w14:textId="78530598" w:rsidR="004514F9" w:rsidRDefault="00E0611B" w:rsidP="00E661F7">
      <w:pPr>
        <w:spacing w:after="120"/>
        <w:rPr>
          <w:rFonts w:ascii="Times New Roman" w:hAnsi="Times New Roman"/>
          <w:sz w:val="21"/>
          <w:szCs w:val="21"/>
          <w:lang w:eastAsia="zh-CN"/>
        </w:rPr>
      </w:pPr>
      <w:r w:rsidRPr="006824F2">
        <w:rPr>
          <w:rFonts w:ascii="Times New Roman" w:hAnsi="Times New Roman"/>
          <w:sz w:val="21"/>
          <w:szCs w:val="21"/>
          <w:lang w:eastAsia="zh-CN"/>
        </w:rPr>
        <w:t xml:space="preserve">In this paper, </w:t>
      </w:r>
      <w:r w:rsidR="0013354F">
        <w:rPr>
          <w:rFonts w:ascii="Times New Roman" w:hAnsi="Times New Roman"/>
          <w:sz w:val="21"/>
          <w:szCs w:val="21"/>
          <w:lang w:eastAsia="zh-CN"/>
        </w:rPr>
        <w:t xml:space="preserve">we </w:t>
      </w:r>
      <w:r w:rsidR="003B356A">
        <w:rPr>
          <w:rFonts w:ascii="Times New Roman" w:hAnsi="Times New Roman"/>
          <w:sz w:val="21"/>
          <w:szCs w:val="21"/>
          <w:lang w:eastAsia="zh-CN"/>
        </w:rPr>
        <w:t xml:space="preserve">firstly </w:t>
      </w:r>
      <w:r w:rsidR="0013354F">
        <w:rPr>
          <w:rFonts w:ascii="Times New Roman" w:hAnsi="Times New Roman"/>
          <w:sz w:val="21"/>
          <w:szCs w:val="21"/>
          <w:lang w:eastAsia="zh-CN"/>
        </w:rPr>
        <w:t>analysis</w:t>
      </w:r>
      <w:r w:rsidR="003B356A" w:rsidRPr="003B356A">
        <w:t xml:space="preserve"> </w:t>
      </w:r>
      <w:r w:rsidR="003B356A">
        <w:rPr>
          <w:rFonts w:ascii="Times New Roman" w:hAnsi="Times New Roman"/>
          <w:sz w:val="21"/>
          <w:szCs w:val="21"/>
          <w:lang w:eastAsia="zh-CN"/>
        </w:rPr>
        <w:t xml:space="preserve">the </w:t>
      </w:r>
      <w:r w:rsidR="00E22EF8">
        <w:rPr>
          <w:rFonts w:ascii="Times New Roman" w:hAnsi="Times New Roman"/>
          <w:sz w:val="21"/>
          <w:szCs w:val="21"/>
          <w:lang w:eastAsia="zh-CN"/>
        </w:rPr>
        <w:t xml:space="preserve">contents in </w:t>
      </w:r>
      <w:r w:rsidR="003B356A" w:rsidRPr="003B356A">
        <w:rPr>
          <w:rFonts w:ascii="Times New Roman" w:hAnsi="Times New Roman"/>
          <w:sz w:val="21"/>
          <w:szCs w:val="21"/>
          <w:lang w:eastAsia="zh-CN"/>
        </w:rPr>
        <w:t>MBS Context in HO signalling</w:t>
      </w:r>
      <w:r w:rsidR="0013354F">
        <w:rPr>
          <w:rFonts w:ascii="Times New Roman" w:hAnsi="Times New Roman"/>
          <w:sz w:val="21"/>
          <w:szCs w:val="21"/>
          <w:lang w:eastAsia="zh-CN"/>
        </w:rPr>
        <w:t xml:space="preserve"> and</w:t>
      </w:r>
      <w:r w:rsidR="00E22EF8">
        <w:rPr>
          <w:rFonts w:ascii="Times New Roman" w:hAnsi="Times New Roman"/>
          <w:sz w:val="21"/>
          <w:szCs w:val="21"/>
          <w:lang w:eastAsia="zh-CN"/>
        </w:rPr>
        <w:t xml:space="preserve"> then</w:t>
      </w:r>
      <w:r w:rsidR="0013354F">
        <w:rPr>
          <w:rFonts w:ascii="Times New Roman" w:hAnsi="Times New Roman"/>
          <w:sz w:val="21"/>
          <w:szCs w:val="21"/>
          <w:lang w:eastAsia="zh-CN"/>
        </w:rPr>
        <w:t xml:space="preserve"> </w:t>
      </w:r>
      <w:r w:rsidR="00E22EF8">
        <w:rPr>
          <w:rFonts w:ascii="Times New Roman" w:hAnsi="Times New Roman"/>
          <w:sz w:val="21"/>
          <w:szCs w:val="21"/>
          <w:lang w:eastAsia="zh-CN"/>
        </w:rPr>
        <w:t>justify the significan</w:t>
      </w:r>
      <w:r w:rsidR="008A73C8">
        <w:rPr>
          <w:rFonts w:ascii="Times New Roman" w:hAnsi="Times New Roman"/>
          <w:sz w:val="21"/>
          <w:szCs w:val="21"/>
          <w:lang w:eastAsia="zh-CN"/>
        </w:rPr>
        <w:t>ce</w:t>
      </w:r>
      <w:r w:rsidR="00E22EF8">
        <w:rPr>
          <w:rFonts w:ascii="Times New Roman" w:hAnsi="Times New Roman"/>
          <w:sz w:val="21"/>
          <w:szCs w:val="21"/>
          <w:lang w:eastAsia="zh-CN"/>
        </w:rPr>
        <w:t xml:space="preserve"> of performing </w:t>
      </w:r>
      <w:r w:rsidR="00985D40">
        <w:rPr>
          <w:rFonts w:ascii="Times New Roman" w:hAnsi="Times New Roman"/>
          <w:sz w:val="21"/>
          <w:szCs w:val="21"/>
          <w:lang w:eastAsia="zh-CN"/>
        </w:rPr>
        <w:t>data forwarding</w:t>
      </w:r>
      <w:r w:rsidR="0013354F">
        <w:rPr>
          <w:rFonts w:ascii="Times New Roman" w:hAnsi="Times New Roman"/>
          <w:sz w:val="21"/>
          <w:szCs w:val="21"/>
          <w:lang w:eastAsia="zh-CN"/>
        </w:rPr>
        <w:t xml:space="preserve"> based on two scenarios</w:t>
      </w:r>
      <w:r w:rsidR="003804D0">
        <w:rPr>
          <w:rFonts w:ascii="Times New Roman" w:hAnsi="Times New Roman"/>
          <w:sz w:val="21"/>
          <w:szCs w:val="21"/>
          <w:lang w:eastAsia="zh-CN"/>
        </w:rPr>
        <w:t>.</w:t>
      </w:r>
      <w:r w:rsidR="007A3EF1" w:rsidRPr="006824F2">
        <w:rPr>
          <w:rFonts w:ascii="Times New Roman" w:hAnsi="Times New Roman"/>
          <w:sz w:val="21"/>
          <w:szCs w:val="21"/>
          <w:lang w:eastAsia="zh-CN"/>
        </w:rPr>
        <w:t xml:space="preserve"> </w:t>
      </w:r>
      <w:r w:rsidR="00C7406F">
        <w:rPr>
          <w:rFonts w:ascii="Times New Roman" w:hAnsi="Times New Roman"/>
          <w:sz w:val="21"/>
          <w:szCs w:val="21"/>
          <w:lang w:eastAsia="zh-CN"/>
        </w:rPr>
        <w:t>T</w:t>
      </w:r>
      <w:r w:rsidR="007A3EF1" w:rsidRPr="006824F2">
        <w:rPr>
          <w:rFonts w:ascii="Times New Roman" w:hAnsi="Times New Roman"/>
          <w:sz w:val="21"/>
          <w:szCs w:val="21"/>
          <w:lang w:eastAsia="zh-CN"/>
        </w:rPr>
        <w:t>he fo</w:t>
      </w:r>
      <w:r w:rsidR="00520B6A" w:rsidRPr="006824F2">
        <w:rPr>
          <w:rFonts w:ascii="Times New Roman" w:hAnsi="Times New Roman"/>
          <w:sz w:val="21"/>
          <w:szCs w:val="21"/>
          <w:lang w:eastAsia="zh-CN"/>
        </w:rPr>
        <w:t>l</w:t>
      </w:r>
      <w:r w:rsidR="007A3EF1" w:rsidRPr="006824F2">
        <w:rPr>
          <w:rFonts w:ascii="Times New Roman" w:hAnsi="Times New Roman"/>
          <w:sz w:val="21"/>
          <w:szCs w:val="21"/>
          <w:lang w:eastAsia="zh-CN"/>
        </w:rPr>
        <w:t>lowing observations and proposals</w:t>
      </w:r>
      <w:r w:rsidR="00C7406F">
        <w:rPr>
          <w:rFonts w:ascii="Times New Roman" w:hAnsi="Times New Roman"/>
          <w:sz w:val="21"/>
          <w:szCs w:val="21"/>
          <w:lang w:eastAsia="zh-CN"/>
        </w:rPr>
        <w:t xml:space="preserve"> are listed below</w:t>
      </w:r>
      <w:r w:rsidR="007A3EF1" w:rsidRPr="006824F2">
        <w:rPr>
          <w:rFonts w:ascii="Times New Roman" w:hAnsi="Times New Roman"/>
          <w:sz w:val="21"/>
          <w:szCs w:val="21"/>
          <w:lang w:eastAsia="zh-CN"/>
        </w:rPr>
        <w:t>:</w:t>
      </w:r>
    </w:p>
    <w:p w14:paraId="07D5C760" w14:textId="234B2B83" w:rsidR="00985D40" w:rsidRPr="008A73C8" w:rsidRDefault="008A73C8" w:rsidP="008A73C8">
      <w:pPr>
        <w:spacing w:after="60"/>
        <w:rPr>
          <w:rFonts w:ascii="Times New Roman" w:hAnsi="Times New Roman"/>
          <w:b/>
          <w:bCs/>
          <w:sz w:val="21"/>
          <w:szCs w:val="21"/>
          <w:lang w:eastAsia="zh-CN"/>
        </w:rPr>
      </w:pPr>
      <w:r w:rsidRPr="00C7406F">
        <w:rPr>
          <w:rFonts w:ascii="Times New Roman" w:hAnsi="Times New Roman" w:hint="eastAsia"/>
          <w:b/>
          <w:bCs/>
          <w:sz w:val="21"/>
          <w:szCs w:val="21"/>
          <w:lang w:eastAsia="zh-CN"/>
        </w:rPr>
        <w:t>O</w:t>
      </w:r>
      <w:r w:rsidRPr="00C7406F">
        <w:rPr>
          <w:rFonts w:ascii="Times New Roman" w:hAnsi="Times New Roman"/>
          <w:b/>
          <w:bCs/>
          <w:sz w:val="21"/>
          <w:szCs w:val="21"/>
          <w:lang w:eastAsia="zh-CN"/>
        </w:rPr>
        <w:t xml:space="preserve">bservation </w:t>
      </w:r>
      <w:r>
        <w:rPr>
          <w:rFonts w:ascii="Times New Roman" w:hAnsi="Times New Roman"/>
          <w:b/>
          <w:bCs/>
          <w:sz w:val="21"/>
          <w:szCs w:val="21"/>
          <w:lang w:eastAsia="zh-CN"/>
        </w:rPr>
        <w:t>1</w:t>
      </w:r>
      <w:r w:rsidRPr="00C7406F">
        <w:rPr>
          <w:rFonts w:ascii="Times New Roman" w:hAnsi="Times New Roman"/>
          <w:b/>
          <w:bCs/>
          <w:sz w:val="21"/>
          <w:szCs w:val="21"/>
          <w:lang w:eastAsia="zh-CN"/>
        </w:rPr>
        <w:t xml:space="preserve">: In the scenario of the rate in source faster than the rate in target, data forwarding is </w:t>
      </w:r>
      <w:r>
        <w:rPr>
          <w:rFonts w:ascii="Times New Roman" w:hAnsi="Times New Roman"/>
          <w:b/>
          <w:bCs/>
          <w:sz w:val="21"/>
          <w:szCs w:val="21"/>
          <w:lang w:eastAsia="zh-CN"/>
        </w:rPr>
        <w:t>not required</w:t>
      </w:r>
      <w:r w:rsidRPr="00C7406F">
        <w:rPr>
          <w:rFonts w:ascii="Times New Roman" w:hAnsi="Times New Roman"/>
          <w:b/>
          <w:bCs/>
          <w:sz w:val="21"/>
          <w:szCs w:val="21"/>
          <w:lang w:eastAsia="zh-CN"/>
        </w:rPr>
        <w:t>.</w:t>
      </w:r>
    </w:p>
    <w:p w14:paraId="0888040C" w14:textId="54A18ECE" w:rsidR="003804D0" w:rsidRDefault="008A73C8" w:rsidP="008A73C8">
      <w:pPr>
        <w:spacing w:after="60"/>
        <w:rPr>
          <w:rFonts w:ascii="Times New Roman" w:hAnsi="Times New Roman"/>
          <w:b/>
          <w:bCs/>
          <w:sz w:val="21"/>
          <w:szCs w:val="21"/>
          <w:lang w:eastAsia="zh-CN"/>
        </w:rPr>
      </w:pPr>
      <w:r w:rsidRPr="00F44449">
        <w:rPr>
          <w:rFonts w:ascii="Times New Roman" w:hAnsi="Times New Roman" w:hint="eastAsia"/>
          <w:b/>
          <w:bCs/>
          <w:sz w:val="21"/>
          <w:szCs w:val="21"/>
          <w:lang w:eastAsia="zh-CN"/>
        </w:rPr>
        <w:t>O</w:t>
      </w:r>
      <w:r w:rsidRPr="00F44449">
        <w:rPr>
          <w:rFonts w:ascii="Times New Roman" w:hAnsi="Times New Roman"/>
          <w:b/>
          <w:bCs/>
          <w:sz w:val="21"/>
          <w:szCs w:val="21"/>
          <w:lang w:eastAsia="zh-CN"/>
        </w:rPr>
        <w:t xml:space="preserve">bservation </w:t>
      </w:r>
      <w:r>
        <w:rPr>
          <w:rFonts w:ascii="Times New Roman" w:hAnsi="Times New Roman"/>
          <w:b/>
          <w:bCs/>
          <w:sz w:val="21"/>
          <w:szCs w:val="21"/>
          <w:lang w:eastAsia="zh-CN"/>
        </w:rPr>
        <w:t>2</w:t>
      </w:r>
      <w:r w:rsidRPr="00F44449">
        <w:rPr>
          <w:rFonts w:ascii="Times New Roman" w:hAnsi="Times New Roman"/>
          <w:b/>
          <w:bCs/>
          <w:sz w:val="21"/>
          <w:szCs w:val="21"/>
          <w:lang w:eastAsia="zh-CN"/>
        </w:rPr>
        <w:t xml:space="preserve">: </w:t>
      </w:r>
      <w:r>
        <w:rPr>
          <w:rFonts w:ascii="Times New Roman" w:hAnsi="Times New Roman"/>
          <w:b/>
          <w:bCs/>
          <w:sz w:val="21"/>
          <w:szCs w:val="21"/>
          <w:lang w:eastAsia="zh-CN"/>
        </w:rPr>
        <w:t>If t</w:t>
      </w:r>
      <w:r w:rsidRPr="00F44449">
        <w:rPr>
          <w:rFonts w:ascii="Times New Roman" w:hAnsi="Times New Roman"/>
          <w:b/>
          <w:bCs/>
          <w:sz w:val="21"/>
          <w:szCs w:val="21"/>
          <w:lang w:eastAsia="zh-CN"/>
        </w:rPr>
        <w:t xml:space="preserve">he rate in source is slower than the rate in target, </w:t>
      </w:r>
      <w:r>
        <w:rPr>
          <w:rFonts w:ascii="Times New Roman" w:hAnsi="Times New Roman"/>
          <w:b/>
          <w:bCs/>
          <w:sz w:val="21"/>
          <w:szCs w:val="21"/>
          <w:lang w:eastAsia="zh-CN"/>
        </w:rPr>
        <w:t>data forwarding</w:t>
      </w:r>
      <w:r w:rsidRPr="00F44449">
        <w:rPr>
          <w:rFonts w:ascii="Times New Roman" w:hAnsi="Times New Roman"/>
          <w:b/>
          <w:bCs/>
          <w:sz w:val="21"/>
          <w:szCs w:val="21"/>
          <w:lang w:eastAsia="zh-CN"/>
        </w:rPr>
        <w:t xml:space="preserve"> will fill the transmission gap between source gNB and target gNB.</w:t>
      </w:r>
    </w:p>
    <w:p w14:paraId="5C6D3786" w14:textId="77777777" w:rsidR="008A73C8" w:rsidRPr="00991A66" w:rsidRDefault="008A73C8" w:rsidP="008A73C8">
      <w:pPr>
        <w:spacing w:after="60"/>
        <w:rPr>
          <w:rFonts w:ascii="Times New Roman" w:hAnsi="Times New Roman"/>
          <w:b/>
          <w:bCs/>
          <w:sz w:val="21"/>
          <w:szCs w:val="21"/>
          <w:lang w:eastAsia="zh-CN"/>
        </w:rPr>
      </w:pPr>
      <w:r w:rsidRPr="00991A66">
        <w:rPr>
          <w:rFonts w:ascii="Times New Roman" w:hAnsi="Times New Roman"/>
          <w:b/>
          <w:bCs/>
          <w:sz w:val="21"/>
          <w:szCs w:val="21"/>
          <w:lang w:eastAsia="zh-CN"/>
        </w:rPr>
        <w:t xml:space="preserve">Proposal 1: The MBS session related information carried in </w:t>
      </w:r>
      <w:r w:rsidRPr="00991A66">
        <w:rPr>
          <w:rFonts w:ascii="Times New Roman" w:hAnsi="Times New Roman"/>
          <w:b/>
          <w:bCs/>
          <w:i/>
          <w:iCs/>
          <w:sz w:val="21"/>
          <w:szCs w:val="21"/>
          <w:lang w:eastAsia="zh-CN"/>
        </w:rPr>
        <w:t>PDU Session Resources To Be Setup List</w:t>
      </w:r>
      <w:r w:rsidRPr="00991A66">
        <w:rPr>
          <w:rFonts w:ascii="Times New Roman" w:hAnsi="Times New Roman"/>
          <w:b/>
          <w:bCs/>
          <w:sz w:val="21"/>
          <w:szCs w:val="21"/>
          <w:lang w:eastAsia="zh-CN"/>
        </w:rPr>
        <w:t xml:space="preserve"> IE includes the MBS session ID, MBS QoS flow, associated unicast QoS flow and MBS service area.</w:t>
      </w:r>
    </w:p>
    <w:p w14:paraId="57BCEAE5" w14:textId="77777777" w:rsidR="008A73C8" w:rsidRDefault="008A73C8" w:rsidP="008A73C8">
      <w:pPr>
        <w:spacing w:after="120"/>
        <w:rPr>
          <w:rFonts w:ascii="Times New Roman" w:hAnsi="Times New Roman"/>
          <w:b/>
          <w:bCs/>
          <w:sz w:val="21"/>
          <w:szCs w:val="21"/>
          <w:lang w:eastAsia="zh-CN"/>
        </w:rPr>
      </w:pPr>
      <w:r>
        <w:rPr>
          <w:rFonts w:ascii="Times New Roman" w:hAnsi="Times New Roman"/>
          <w:b/>
          <w:bCs/>
          <w:sz w:val="21"/>
          <w:szCs w:val="21"/>
          <w:lang w:eastAsia="zh-CN"/>
        </w:rPr>
        <w:t>Proposal 2</w:t>
      </w:r>
      <w:r w:rsidRPr="00614670">
        <w:rPr>
          <w:rFonts w:ascii="Times New Roman" w:hAnsi="Times New Roman"/>
          <w:b/>
          <w:bCs/>
          <w:sz w:val="21"/>
          <w:szCs w:val="21"/>
          <w:lang w:eastAsia="zh-CN"/>
        </w:rPr>
        <w:t xml:space="preserve">: </w:t>
      </w:r>
      <w:r>
        <w:rPr>
          <w:rFonts w:ascii="Times New Roman" w:hAnsi="Times New Roman"/>
          <w:b/>
          <w:bCs/>
          <w:sz w:val="21"/>
          <w:szCs w:val="21"/>
          <w:lang w:eastAsia="zh-CN"/>
        </w:rPr>
        <w:t>S</w:t>
      </w:r>
      <w:r w:rsidRPr="00614670">
        <w:rPr>
          <w:rFonts w:ascii="Times New Roman" w:hAnsi="Times New Roman"/>
          <w:b/>
          <w:bCs/>
          <w:sz w:val="21"/>
          <w:szCs w:val="21"/>
          <w:lang w:eastAsia="zh-CN"/>
        </w:rPr>
        <w:t xml:space="preserve">ource gNB </w:t>
      </w:r>
      <w:r>
        <w:rPr>
          <w:rFonts w:ascii="Times New Roman" w:hAnsi="Times New Roman"/>
          <w:b/>
          <w:bCs/>
          <w:sz w:val="21"/>
          <w:szCs w:val="21"/>
          <w:lang w:eastAsia="zh-CN"/>
        </w:rPr>
        <w:t>include</w:t>
      </w:r>
      <w:r w:rsidRPr="00614670">
        <w:rPr>
          <w:rFonts w:ascii="Times New Roman" w:hAnsi="Times New Roman"/>
          <w:b/>
          <w:bCs/>
          <w:sz w:val="21"/>
          <w:szCs w:val="21"/>
          <w:lang w:eastAsia="zh-CN"/>
        </w:rPr>
        <w:t xml:space="preserve">s </w:t>
      </w:r>
      <w:r>
        <w:rPr>
          <w:rFonts w:ascii="Times New Roman" w:hAnsi="Times New Roman"/>
          <w:b/>
          <w:bCs/>
          <w:sz w:val="21"/>
          <w:szCs w:val="21"/>
          <w:lang w:eastAsia="zh-CN"/>
        </w:rPr>
        <w:t xml:space="preserve">its </w:t>
      </w:r>
      <w:r w:rsidRPr="00614670">
        <w:rPr>
          <w:rFonts w:ascii="Times New Roman" w:hAnsi="Times New Roman"/>
          <w:b/>
          <w:bCs/>
          <w:sz w:val="21"/>
          <w:szCs w:val="21"/>
          <w:lang w:eastAsia="zh-CN"/>
        </w:rPr>
        <w:t>MRB transmission status information</w:t>
      </w:r>
      <w:r>
        <w:rPr>
          <w:rFonts w:ascii="Times New Roman" w:hAnsi="Times New Roman"/>
          <w:b/>
          <w:bCs/>
          <w:sz w:val="21"/>
          <w:szCs w:val="21"/>
          <w:lang w:eastAsia="zh-CN"/>
        </w:rPr>
        <w:t xml:space="preserve"> in </w:t>
      </w:r>
      <w:r w:rsidRPr="00614670">
        <w:rPr>
          <w:rFonts w:ascii="Times New Roman" w:hAnsi="Times New Roman"/>
          <w:b/>
          <w:bCs/>
          <w:sz w:val="21"/>
          <w:szCs w:val="21"/>
          <w:lang w:eastAsia="zh-CN"/>
        </w:rPr>
        <w:t>the</w:t>
      </w:r>
      <w:r w:rsidRPr="00E90581">
        <w:t xml:space="preserve"> </w:t>
      </w:r>
      <w:r w:rsidRPr="00E90581">
        <w:rPr>
          <w:rFonts w:ascii="Times New Roman" w:hAnsi="Times New Roman"/>
          <w:b/>
          <w:bCs/>
          <w:sz w:val="21"/>
          <w:szCs w:val="21"/>
          <w:lang w:eastAsia="zh-CN"/>
        </w:rPr>
        <w:t>HANDOVER REQUEST</w:t>
      </w:r>
      <w:r w:rsidRPr="00614670">
        <w:rPr>
          <w:rFonts w:ascii="Times New Roman" w:hAnsi="Times New Roman"/>
          <w:b/>
          <w:bCs/>
          <w:sz w:val="21"/>
          <w:szCs w:val="21"/>
          <w:lang w:eastAsia="zh-CN"/>
        </w:rPr>
        <w:t xml:space="preserve"> message</w:t>
      </w:r>
      <w:r>
        <w:rPr>
          <w:rFonts w:ascii="Times New Roman" w:hAnsi="Times New Roman"/>
          <w:b/>
          <w:bCs/>
          <w:sz w:val="21"/>
          <w:szCs w:val="21"/>
          <w:lang w:eastAsia="zh-CN"/>
        </w:rPr>
        <w:t xml:space="preserve">. The target gNB includes its </w:t>
      </w:r>
      <w:r w:rsidRPr="00614670">
        <w:rPr>
          <w:rFonts w:ascii="Times New Roman" w:hAnsi="Times New Roman"/>
          <w:b/>
          <w:bCs/>
          <w:sz w:val="21"/>
          <w:szCs w:val="21"/>
          <w:lang w:eastAsia="zh-CN"/>
        </w:rPr>
        <w:t>MRB transmission status information</w:t>
      </w:r>
      <w:r>
        <w:rPr>
          <w:rFonts w:ascii="Times New Roman" w:hAnsi="Times New Roman"/>
          <w:b/>
          <w:bCs/>
          <w:sz w:val="21"/>
          <w:szCs w:val="21"/>
          <w:lang w:eastAsia="zh-CN"/>
        </w:rPr>
        <w:t xml:space="preserve"> in the </w:t>
      </w:r>
      <w:r w:rsidRPr="001A13E2">
        <w:rPr>
          <w:rFonts w:ascii="Times New Roman" w:hAnsi="Times New Roman"/>
          <w:b/>
          <w:bCs/>
          <w:sz w:val="21"/>
          <w:szCs w:val="21"/>
          <w:lang w:eastAsia="zh-CN"/>
        </w:rPr>
        <w:t>HANDOVER REQUEST ACKNOWLEDGE message</w:t>
      </w:r>
      <w:r>
        <w:rPr>
          <w:rFonts w:ascii="Times New Roman" w:hAnsi="Times New Roman"/>
          <w:b/>
          <w:bCs/>
          <w:sz w:val="21"/>
          <w:szCs w:val="21"/>
          <w:lang w:eastAsia="zh-CN"/>
        </w:rPr>
        <w:t>.</w:t>
      </w:r>
    </w:p>
    <w:p w14:paraId="7CC863EB" w14:textId="77777777" w:rsidR="008A73C8" w:rsidRDefault="008A73C8" w:rsidP="008A73C8">
      <w:pPr>
        <w:spacing w:after="60"/>
        <w:rPr>
          <w:rFonts w:ascii="Times New Roman" w:hAnsi="Times New Roman"/>
          <w:b/>
          <w:bCs/>
          <w:sz w:val="21"/>
          <w:szCs w:val="21"/>
          <w:lang w:eastAsia="zh-CN"/>
        </w:rPr>
      </w:pPr>
      <w:r>
        <w:rPr>
          <w:rFonts w:ascii="Times New Roman" w:hAnsi="Times New Roman"/>
          <w:b/>
          <w:bCs/>
          <w:sz w:val="21"/>
          <w:szCs w:val="21"/>
          <w:lang w:eastAsia="zh-CN"/>
        </w:rPr>
        <w:t>Proposal 3: D</w:t>
      </w:r>
      <w:r w:rsidRPr="00DF48E8">
        <w:rPr>
          <w:rFonts w:ascii="Times New Roman" w:hAnsi="Times New Roman"/>
          <w:b/>
          <w:bCs/>
          <w:sz w:val="21"/>
          <w:szCs w:val="21"/>
          <w:lang w:eastAsia="zh-CN"/>
        </w:rPr>
        <w:t>ata forwarding</w:t>
      </w:r>
      <w:r>
        <w:rPr>
          <w:rFonts w:ascii="Times New Roman" w:hAnsi="Times New Roman"/>
          <w:b/>
          <w:bCs/>
          <w:sz w:val="21"/>
          <w:szCs w:val="21"/>
          <w:lang w:eastAsia="zh-CN"/>
        </w:rPr>
        <w:t xml:space="preserve"> from source gNB to target gNB </w:t>
      </w:r>
      <w:r w:rsidRPr="00CF5DAC">
        <w:rPr>
          <w:rFonts w:ascii="Times New Roman" w:hAnsi="Times New Roman"/>
          <w:b/>
          <w:bCs/>
          <w:color w:val="000000" w:themeColor="text1"/>
          <w:sz w:val="21"/>
          <w:szCs w:val="21"/>
          <w:lang w:eastAsia="zh-CN"/>
        </w:rPr>
        <w:t>is irreplaceable</w:t>
      </w:r>
      <w:r w:rsidRPr="00DF48E8">
        <w:rPr>
          <w:rFonts w:ascii="Times New Roman" w:hAnsi="Times New Roman"/>
          <w:b/>
          <w:bCs/>
          <w:sz w:val="21"/>
          <w:szCs w:val="21"/>
          <w:lang w:eastAsia="zh-CN"/>
        </w:rPr>
        <w:t>.</w:t>
      </w:r>
    </w:p>
    <w:p w14:paraId="37E29CF9" w14:textId="0FF81EBC" w:rsidR="003804D0" w:rsidRPr="005715D6" w:rsidRDefault="008A73C8" w:rsidP="00E661F7">
      <w:pPr>
        <w:spacing w:after="120"/>
        <w:rPr>
          <w:rFonts w:ascii="Times New Roman" w:hAnsi="Times New Roman"/>
          <w:sz w:val="21"/>
          <w:szCs w:val="21"/>
          <w:lang w:eastAsia="zh-CN"/>
        </w:rPr>
      </w:pPr>
      <w:r w:rsidRPr="00415D5F">
        <w:rPr>
          <w:rFonts w:ascii="Times New Roman" w:hAnsi="Times New Roman"/>
          <w:b/>
          <w:bCs/>
          <w:sz w:val="21"/>
          <w:szCs w:val="21"/>
          <w:lang w:eastAsia="zh-CN"/>
        </w:rPr>
        <w:lastRenderedPageBreak/>
        <w:t xml:space="preserve">Proposal </w:t>
      </w:r>
      <w:r>
        <w:rPr>
          <w:rFonts w:ascii="Times New Roman" w:hAnsi="Times New Roman"/>
          <w:b/>
          <w:bCs/>
          <w:sz w:val="21"/>
          <w:szCs w:val="21"/>
          <w:lang w:eastAsia="zh-CN"/>
        </w:rPr>
        <w:t>4</w:t>
      </w:r>
      <w:r w:rsidRPr="00415D5F">
        <w:rPr>
          <w:rFonts w:ascii="Times New Roman" w:hAnsi="Times New Roman"/>
          <w:b/>
          <w:bCs/>
          <w:sz w:val="21"/>
          <w:szCs w:val="21"/>
          <w:lang w:eastAsia="zh-CN"/>
        </w:rPr>
        <w:t>: Introduce a new</w:t>
      </w:r>
      <w:r>
        <w:rPr>
          <w:rFonts w:ascii="Times New Roman" w:hAnsi="Times New Roman"/>
          <w:b/>
          <w:bCs/>
          <w:sz w:val="21"/>
          <w:szCs w:val="21"/>
          <w:lang w:eastAsia="zh-CN"/>
        </w:rPr>
        <w:t xml:space="preserve"> indication IE</w:t>
      </w:r>
      <w:r w:rsidRPr="00415D5F">
        <w:rPr>
          <w:rFonts w:ascii="Times New Roman" w:hAnsi="Times New Roman"/>
          <w:b/>
          <w:bCs/>
          <w:sz w:val="21"/>
          <w:szCs w:val="21"/>
          <w:lang w:eastAsia="zh-CN"/>
        </w:rPr>
        <w:t xml:space="preserve"> from target gNB to source gNB</w:t>
      </w:r>
      <w:r w:rsidRPr="00491E2F">
        <w:rPr>
          <w:rFonts w:ascii="Times New Roman" w:hAnsi="Times New Roman"/>
          <w:b/>
          <w:bCs/>
          <w:sz w:val="21"/>
          <w:szCs w:val="21"/>
          <w:lang w:eastAsia="zh-CN"/>
        </w:rPr>
        <w:t xml:space="preserve"> instead of end marker </w:t>
      </w:r>
      <w:r>
        <w:rPr>
          <w:rFonts w:ascii="Times New Roman" w:hAnsi="Times New Roman"/>
          <w:b/>
          <w:bCs/>
          <w:sz w:val="21"/>
          <w:szCs w:val="21"/>
          <w:lang w:eastAsia="zh-CN"/>
        </w:rPr>
        <w:t>for</w:t>
      </w:r>
      <w:r w:rsidRPr="00491E2F">
        <w:rPr>
          <w:rFonts w:ascii="Times New Roman" w:hAnsi="Times New Roman"/>
          <w:b/>
          <w:bCs/>
          <w:sz w:val="21"/>
          <w:szCs w:val="21"/>
          <w:lang w:eastAsia="zh-CN"/>
        </w:rPr>
        <w:t xml:space="preserve"> </w:t>
      </w:r>
      <w:r>
        <w:rPr>
          <w:rFonts w:ascii="Times New Roman" w:hAnsi="Times New Roman"/>
          <w:b/>
          <w:bCs/>
          <w:sz w:val="21"/>
          <w:szCs w:val="21"/>
          <w:lang w:eastAsia="zh-CN"/>
        </w:rPr>
        <w:t>indicating the</w:t>
      </w:r>
      <w:r w:rsidRPr="00CF5DAC">
        <w:rPr>
          <w:rFonts w:ascii="Times New Roman" w:hAnsi="Times New Roman"/>
          <w:sz w:val="21"/>
          <w:szCs w:val="21"/>
          <w:lang w:eastAsia="zh-CN"/>
        </w:rPr>
        <w:t xml:space="preserve"> </w:t>
      </w:r>
      <w:r w:rsidRPr="00CF5DAC">
        <w:rPr>
          <w:rFonts w:ascii="Times New Roman" w:hAnsi="Times New Roman"/>
          <w:b/>
          <w:bCs/>
          <w:sz w:val="21"/>
          <w:szCs w:val="21"/>
          <w:lang w:eastAsia="zh-CN"/>
        </w:rPr>
        <w:t>current buffer status or transmission status of target gNB or ‘gap’ packet number to be forwarded.</w:t>
      </w:r>
    </w:p>
    <w:p w14:paraId="4EE3E1AA" w14:textId="5B94F750" w:rsidR="00AC5918" w:rsidRPr="001160FD" w:rsidRDefault="00AC5918" w:rsidP="00E661F7">
      <w:pPr>
        <w:pStyle w:val="1"/>
        <w:spacing w:before="0" w:after="60"/>
        <w:ind w:left="431" w:hanging="431"/>
        <w:rPr>
          <w:sz w:val="32"/>
          <w:szCs w:val="18"/>
        </w:rPr>
      </w:pPr>
      <w:r w:rsidRPr="001160FD">
        <w:rPr>
          <w:sz w:val="32"/>
          <w:szCs w:val="18"/>
        </w:rPr>
        <w:t>References</w:t>
      </w:r>
    </w:p>
    <w:p w14:paraId="7BE88874" w14:textId="6B8C2E30" w:rsidR="002F17AF"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FC6B8E">
        <w:rPr>
          <w:rFonts w:ascii="Times New Roman" w:hAnsi="Times New Roman"/>
          <w:lang w:eastAsia="zh-CN"/>
        </w:rPr>
        <w:t>TR 23.757 Study on architectural enhancements for 5G multicast-broadcast services</w:t>
      </w:r>
    </w:p>
    <w:p w14:paraId="57477E9D" w14:textId="6B4C8514" w:rsidR="005715D6" w:rsidRPr="002F456B" w:rsidRDefault="009C48F6" w:rsidP="002F456B">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C48F6">
        <w:rPr>
          <w:rFonts w:ascii="Times New Roman" w:hAnsi="Times New Roman"/>
          <w:lang w:eastAsia="zh-CN"/>
        </w:rPr>
        <w:t>TS 38.300</w:t>
      </w:r>
      <w:r>
        <w:rPr>
          <w:rFonts w:ascii="Times New Roman" w:hAnsi="Times New Roman"/>
          <w:lang w:eastAsia="zh-CN"/>
        </w:rPr>
        <w:t xml:space="preserve"> </w:t>
      </w:r>
      <w:r w:rsidRPr="009C48F6">
        <w:rPr>
          <w:rFonts w:ascii="Times New Roman" w:hAnsi="Times New Roman"/>
          <w:lang w:eastAsia="zh-CN"/>
        </w:rPr>
        <w:t>NR and NG-RAN Overall Description</w:t>
      </w:r>
    </w:p>
    <w:sectPr w:rsidR="005715D6" w:rsidRPr="002F456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61AF" w14:textId="77777777" w:rsidR="000C4BED" w:rsidRDefault="000C4BED">
      <w:r>
        <w:separator/>
      </w:r>
    </w:p>
  </w:endnote>
  <w:endnote w:type="continuationSeparator" w:id="0">
    <w:p w14:paraId="694927A9" w14:textId="77777777" w:rsidR="000C4BED" w:rsidRDefault="000C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C9EBB" w14:textId="77777777" w:rsidR="000C4BED" w:rsidRDefault="000C4BED">
      <w:r>
        <w:separator/>
      </w:r>
    </w:p>
  </w:footnote>
  <w:footnote w:type="continuationSeparator" w:id="0">
    <w:p w14:paraId="20C3E380" w14:textId="77777777" w:rsidR="000C4BED" w:rsidRDefault="000C4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106322"/>
    <w:multiLevelType w:val="multilevel"/>
    <w:tmpl w:val="96106322"/>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4D11EA"/>
    <w:multiLevelType w:val="hybridMultilevel"/>
    <w:tmpl w:val="CC683A60"/>
    <w:lvl w:ilvl="0" w:tplc="49AA731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90A10"/>
    <w:multiLevelType w:val="hybridMultilevel"/>
    <w:tmpl w:val="85FA404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64457C"/>
    <w:multiLevelType w:val="hybridMultilevel"/>
    <w:tmpl w:val="85128DB6"/>
    <w:lvl w:ilvl="0" w:tplc="25F47C1C">
      <w:start w:val="1"/>
      <w:numFmt w:val="lowerLetter"/>
      <w:lvlText w:val="%1)"/>
      <w:lvlJc w:val="left"/>
      <w:pPr>
        <w:ind w:left="852" w:hanging="420"/>
      </w:pPr>
      <w:rPr>
        <w:color w:val="auto"/>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15:restartNumberingAfterBreak="0">
    <w:nsid w:val="475544BC"/>
    <w:multiLevelType w:val="hybridMultilevel"/>
    <w:tmpl w:val="3D7621B8"/>
    <w:lvl w:ilvl="0" w:tplc="49AA731E">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ACC2F01"/>
    <w:multiLevelType w:val="hybridMultilevel"/>
    <w:tmpl w:val="EA00B1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4F2EAA"/>
    <w:multiLevelType w:val="hybridMultilevel"/>
    <w:tmpl w:val="BC78F9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E06273"/>
    <w:multiLevelType w:val="hybridMultilevel"/>
    <w:tmpl w:val="94924B64"/>
    <w:lvl w:ilvl="0" w:tplc="8DEAE94E">
      <w:start w:val="1"/>
      <w:numFmt w:val="lowerLetter"/>
      <w:lvlText w:val="%1)"/>
      <w:lvlJc w:val="left"/>
      <w:pPr>
        <w:ind w:left="840" w:hanging="420"/>
      </w:pPr>
      <w:rPr>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C43CD2"/>
    <w:multiLevelType w:val="hybridMultilevel"/>
    <w:tmpl w:val="0ED8C4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D14CC"/>
    <w:multiLevelType w:val="hybridMultilevel"/>
    <w:tmpl w:val="D24A1B7A"/>
    <w:lvl w:ilvl="0" w:tplc="97F03AB0">
      <w:start w:val="1"/>
      <w:numFmt w:val="lowerLetter"/>
      <w:lvlText w:val="%1)"/>
      <w:lvlJc w:val="left"/>
      <w:pPr>
        <w:ind w:left="840" w:hanging="420"/>
      </w:pPr>
      <w:rPr>
        <w:color w:val="000000" w:themeColor="text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4"/>
  </w:num>
  <w:num w:numId="4">
    <w:abstractNumId w:val="3"/>
  </w:num>
  <w:num w:numId="5">
    <w:abstractNumId w:val="16"/>
  </w:num>
  <w:num w:numId="6">
    <w:abstractNumId w:val="4"/>
  </w:num>
  <w:num w:numId="7">
    <w:abstractNumId w:val="7"/>
  </w:num>
  <w:num w:numId="8">
    <w:abstractNumId w:val="23"/>
  </w:num>
  <w:num w:numId="9">
    <w:abstractNumId w:val="8"/>
  </w:num>
  <w:num w:numId="10">
    <w:abstractNumId w:val="20"/>
  </w:num>
  <w:num w:numId="11">
    <w:abstractNumId w:val="26"/>
  </w:num>
  <w:num w:numId="12">
    <w:abstractNumId w:val="22"/>
  </w:num>
  <w:num w:numId="13">
    <w:abstractNumId w:val="5"/>
  </w:num>
  <w:num w:numId="14">
    <w:abstractNumId w:val="19"/>
  </w:num>
  <w:num w:numId="15">
    <w:abstractNumId w:val="6"/>
  </w:num>
  <w:num w:numId="16">
    <w:abstractNumId w:val="2"/>
  </w:num>
  <w:num w:numId="17">
    <w:abstractNumId w:val="12"/>
  </w:num>
  <w:num w:numId="18">
    <w:abstractNumId w:val="10"/>
  </w:num>
  <w:num w:numId="19">
    <w:abstractNumId w:val="18"/>
  </w:num>
  <w:num w:numId="20">
    <w:abstractNumId w:val="25"/>
  </w:num>
  <w:num w:numId="21">
    <w:abstractNumId w:val="17"/>
  </w:num>
  <w:num w:numId="22">
    <w:abstractNumId w:val="21"/>
  </w:num>
  <w:num w:numId="23">
    <w:abstractNumId w:val="14"/>
  </w:num>
  <w:num w:numId="24">
    <w:abstractNumId w:val="9"/>
  </w:num>
  <w:num w:numId="25">
    <w:abstractNumId w:val="0"/>
  </w:num>
  <w:num w:numId="26">
    <w:abstractNumId w:val="15"/>
  </w:num>
  <w:num w:numId="27">
    <w:abstractNumId w:val="13"/>
  </w:num>
  <w:num w:numId="2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1650"/>
    <w:rsid w:val="0001189C"/>
    <w:rsid w:val="000122AF"/>
    <w:rsid w:val="000125FD"/>
    <w:rsid w:val="00014B47"/>
    <w:rsid w:val="00014E7A"/>
    <w:rsid w:val="00015A02"/>
    <w:rsid w:val="00015B69"/>
    <w:rsid w:val="00015F4C"/>
    <w:rsid w:val="000174E0"/>
    <w:rsid w:val="0001793A"/>
    <w:rsid w:val="00017C88"/>
    <w:rsid w:val="00020852"/>
    <w:rsid w:val="00022177"/>
    <w:rsid w:val="00022700"/>
    <w:rsid w:val="00022E3A"/>
    <w:rsid w:val="000240C1"/>
    <w:rsid w:val="000248A9"/>
    <w:rsid w:val="00024C19"/>
    <w:rsid w:val="00026998"/>
    <w:rsid w:val="00026B81"/>
    <w:rsid w:val="0002783A"/>
    <w:rsid w:val="00030121"/>
    <w:rsid w:val="0003045E"/>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199"/>
    <w:rsid w:val="000502EC"/>
    <w:rsid w:val="00050887"/>
    <w:rsid w:val="0005254A"/>
    <w:rsid w:val="000531D7"/>
    <w:rsid w:val="0005391F"/>
    <w:rsid w:val="00053C61"/>
    <w:rsid w:val="00054596"/>
    <w:rsid w:val="0005495D"/>
    <w:rsid w:val="00055A08"/>
    <w:rsid w:val="0006031A"/>
    <w:rsid w:val="00060415"/>
    <w:rsid w:val="00060475"/>
    <w:rsid w:val="00060A45"/>
    <w:rsid w:val="0006115F"/>
    <w:rsid w:val="000614E5"/>
    <w:rsid w:val="00061AFD"/>
    <w:rsid w:val="00061B07"/>
    <w:rsid w:val="000634BE"/>
    <w:rsid w:val="00064FC1"/>
    <w:rsid w:val="000658D2"/>
    <w:rsid w:val="000662BF"/>
    <w:rsid w:val="000668A7"/>
    <w:rsid w:val="000676BC"/>
    <w:rsid w:val="00067CF5"/>
    <w:rsid w:val="0007199C"/>
    <w:rsid w:val="000733A5"/>
    <w:rsid w:val="00073649"/>
    <w:rsid w:val="00074224"/>
    <w:rsid w:val="000742F1"/>
    <w:rsid w:val="00074354"/>
    <w:rsid w:val="00075FA2"/>
    <w:rsid w:val="00076252"/>
    <w:rsid w:val="00080179"/>
    <w:rsid w:val="00080512"/>
    <w:rsid w:val="0008064B"/>
    <w:rsid w:val="00080BE0"/>
    <w:rsid w:val="00081B28"/>
    <w:rsid w:val="00081D9D"/>
    <w:rsid w:val="0008408A"/>
    <w:rsid w:val="0008489D"/>
    <w:rsid w:val="00084C58"/>
    <w:rsid w:val="0008552A"/>
    <w:rsid w:val="00086C2C"/>
    <w:rsid w:val="00092216"/>
    <w:rsid w:val="000929B7"/>
    <w:rsid w:val="00092BB3"/>
    <w:rsid w:val="00093700"/>
    <w:rsid w:val="00093A53"/>
    <w:rsid w:val="00093DB2"/>
    <w:rsid w:val="00094964"/>
    <w:rsid w:val="00095172"/>
    <w:rsid w:val="0009526F"/>
    <w:rsid w:val="00097872"/>
    <w:rsid w:val="000979AE"/>
    <w:rsid w:val="00097A7A"/>
    <w:rsid w:val="000A0C4C"/>
    <w:rsid w:val="000A72AC"/>
    <w:rsid w:val="000B0541"/>
    <w:rsid w:val="000B0853"/>
    <w:rsid w:val="000B0F17"/>
    <w:rsid w:val="000B1386"/>
    <w:rsid w:val="000B188D"/>
    <w:rsid w:val="000B1BAD"/>
    <w:rsid w:val="000B2ADA"/>
    <w:rsid w:val="000B3987"/>
    <w:rsid w:val="000B6152"/>
    <w:rsid w:val="000B7452"/>
    <w:rsid w:val="000B7BCF"/>
    <w:rsid w:val="000C0849"/>
    <w:rsid w:val="000C2B95"/>
    <w:rsid w:val="000C3112"/>
    <w:rsid w:val="000C4595"/>
    <w:rsid w:val="000C479C"/>
    <w:rsid w:val="000C4BED"/>
    <w:rsid w:val="000C53AE"/>
    <w:rsid w:val="000C5D51"/>
    <w:rsid w:val="000C5D8C"/>
    <w:rsid w:val="000C68DE"/>
    <w:rsid w:val="000C7A22"/>
    <w:rsid w:val="000D1382"/>
    <w:rsid w:val="000D16F8"/>
    <w:rsid w:val="000D1BAD"/>
    <w:rsid w:val="000D232F"/>
    <w:rsid w:val="000D23A2"/>
    <w:rsid w:val="000D2E5C"/>
    <w:rsid w:val="000D3E3C"/>
    <w:rsid w:val="000D51B4"/>
    <w:rsid w:val="000D5751"/>
    <w:rsid w:val="000D58AB"/>
    <w:rsid w:val="000D7971"/>
    <w:rsid w:val="000D7C6A"/>
    <w:rsid w:val="000E0153"/>
    <w:rsid w:val="000E11A6"/>
    <w:rsid w:val="000E2829"/>
    <w:rsid w:val="000E40B4"/>
    <w:rsid w:val="000E49DA"/>
    <w:rsid w:val="000E4EF8"/>
    <w:rsid w:val="000E5E4F"/>
    <w:rsid w:val="000E7E0B"/>
    <w:rsid w:val="000F003B"/>
    <w:rsid w:val="000F1C3D"/>
    <w:rsid w:val="000F23FD"/>
    <w:rsid w:val="000F3114"/>
    <w:rsid w:val="000F3694"/>
    <w:rsid w:val="000F387E"/>
    <w:rsid w:val="000F4BA0"/>
    <w:rsid w:val="000F4E5D"/>
    <w:rsid w:val="000F5052"/>
    <w:rsid w:val="000F7383"/>
    <w:rsid w:val="000F7E1A"/>
    <w:rsid w:val="0010159D"/>
    <w:rsid w:val="00101C13"/>
    <w:rsid w:val="00102B50"/>
    <w:rsid w:val="00103A92"/>
    <w:rsid w:val="00103FD9"/>
    <w:rsid w:val="00105382"/>
    <w:rsid w:val="00105EE4"/>
    <w:rsid w:val="0010746E"/>
    <w:rsid w:val="0011158C"/>
    <w:rsid w:val="0011229B"/>
    <w:rsid w:val="00112453"/>
    <w:rsid w:val="00114C47"/>
    <w:rsid w:val="001160FD"/>
    <w:rsid w:val="00116505"/>
    <w:rsid w:val="0011672A"/>
    <w:rsid w:val="00117213"/>
    <w:rsid w:val="001207AA"/>
    <w:rsid w:val="00120849"/>
    <w:rsid w:val="0012180D"/>
    <w:rsid w:val="00122D33"/>
    <w:rsid w:val="0012388C"/>
    <w:rsid w:val="0012397B"/>
    <w:rsid w:val="00123BA3"/>
    <w:rsid w:val="00123DCF"/>
    <w:rsid w:val="00127966"/>
    <w:rsid w:val="00130400"/>
    <w:rsid w:val="00130FE0"/>
    <w:rsid w:val="001316E3"/>
    <w:rsid w:val="0013354F"/>
    <w:rsid w:val="0013410C"/>
    <w:rsid w:val="00134C49"/>
    <w:rsid w:val="0013511F"/>
    <w:rsid w:val="001359EF"/>
    <w:rsid w:val="00136C50"/>
    <w:rsid w:val="00137680"/>
    <w:rsid w:val="00137923"/>
    <w:rsid w:val="0014314D"/>
    <w:rsid w:val="00143E05"/>
    <w:rsid w:val="001443A3"/>
    <w:rsid w:val="00147252"/>
    <w:rsid w:val="0014737C"/>
    <w:rsid w:val="0014763D"/>
    <w:rsid w:val="00152B5E"/>
    <w:rsid w:val="001532EA"/>
    <w:rsid w:val="0015347F"/>
    <w:rsid w:val="00154396"/>
    <w:rsid w:val="001544A7"/>
    <w:rsid w:val="00154E39"/>
    <w:rsid w:val="0015541B"/>
    <w:rsid w:val="001554EF"/>
    <w:rsid w:val="001561D9"/>
    <w:rsid w:val="001563E7"/>
    <w:rsid w:val="00156E48"/>
    <w:rsid w:val="0015783B"/>
    <w:rsid w:val="00157AAC"/>
    <w:rsid w:val="00160055"/>
    <w:rsid w:val="001600B9"/>
    <w:rsid w:val="00161D4C"/>
    <w:rsid w:val="00162453"/>
    <w:rsid w:val="001625D3"/>
    <w:rsid w:val="00162656"/>
    <w:rsid w:val="00162732"/>
    <w:rsid w:val="00162E48"/>
    <w:rsid w:val="00164CE2"/>
    <w:rsid w:val="001658EF"/>
    <w:rsid w:val="00167DA4"/>
    <w:rsid w:val="001715ED"/>
    <w:rsid w:val="0017187C"/>
    <w:rsid w:val="00172326"/>
    <w:rsid w:val="00172FD7"/>
    <w:rsid w:val="001735B1"/>
    <w:rsid w:val="00173B11"/>
    <w:rsid w:val="00174BF6"/>
    <w:rsid w:val="00174C98"/>
    <w:rsid w:val="001757D4"/>
    <w:rsid w:val="00175C8B"/>
    <w:rsid w:val="00176D30"/>
    <w:rsid w:val="001777C1"/>
    <w:rsid w:val="00177D29"/>
    <w:rsid w:val="001802E7"/>
    <w:rsid w:val="001805A4"/>
    <w:rsid w:val="00182CA1"/>
    <w:rsid w:val="00183251"/>
    <w:rsid w:val="001835B7"/>
    <w:rsid w:val="00183678"/>
    <w:rsid w:val="00183A6C"/>
    <w:rsid w:val="0018433A"/>
    <w:rsid w:val="001843B0"/>
    <w:rsid w:val="001847AA"/>
    <w:rsid w:val="00185DF6"/>
    <w:rsid w:val="00186C0D"/>
    <w:rsid w:val="0018760F"/>
    <w:rsid w:val="0019003C"/>
    <w:rsid w:val="0019359C"/>
    <w:rsid w:val="00193724"/>
    <w:rsid w:val="00193C1F"/>
    <w:rsid w:val="0019455D"/>
    <w:rsid w:val="00194CD0"/>
    <w:rsid w:val="00195C95"/>
    <w:rsid w:val="001A04FC"/>
    <w:rsid w:val="001A0A95"/>
    <w:rsid w:val="001A0F7B"/>
    <w:rsid w:val="001A13E2"/>
    <w:rsid w:val="001A3BB0"/>
    <w:rsid w:val="001A4980"/>
    <w:rsid w:val="001A4A8B"/>
    <w:rsid w:val="001B03D8"/>
    <w:rsid w:val="001B0571"/>
    <w:rsid w:val="001B0CE8"/>
    <w:rsid w:val="001B0EB0"/>
    <w:rsid w:val="001B2E0D"/>
    <w:rsid w:val="001B3099"/>
    <w:rsid w:val="001B5212"/>
    <w:rsid w:val="001B7811"/>
    <w:rsid w:val="001C0882"/>
    <w:rsid w:val="001C4BA8"/>
    <w:rsid w:val="001C50DD"/>
    <w:rsid w:val="001D0189"/>
    <w:rsid w:val="001D15D8"/>
    <w:rsid w:val="001D197B"/>
    <w:rsid w:val="001D2E00"/>
    <w:rsid w:val="001D5F4E"/>
    <w:rsid w:val="001D78ED"/>
    <w:rsid w:val="001E063E"/>
    <w:rsid w:val="001E0BFB"/>
    <w:rsid w:val="001E18CA"/>
    <w:rsid w:val="001E2D16"/>
    <w:rsid w:val="001E323F"/>
    <w:rsid w:val="001E525C"/>
    <w:rsid w:val="001E5272"/>
    <w:rsid w:val="001E65FF"/>
    <w:rsid w:val="001E6D56"/>
    <w:rsid w:val="001F168B"/>
    <w:rsid w:val="001F3B84"/>
    <w:rsid w:val="001F4257"/>
    <w:rsid w:val="001F45B0"/>
    <w:rsid w:val="001F4867"/>
    <w:rsid w:val="001F48FC"/>
    <w:rsid w:val="001F5D82"/>
    <w:rsid w:val="0020028B"/>
    <w:rsid w:val="00200720"/>
    <w:rsid w:val="002010E8"/>
    <w:rsid w:val="00201577"/>
    <w:rsid w:val="00201924"/>
    <w:rsid w:val="002024C6"/>
    <w:rsid w:val="002029DB"/>
    <w:rsid w:val="00203C6E"/>
    <w:rsid w:val="00203DC7"/>
    <w:rsid w:val="00203E22"/>
    <w:rsid w:val="00204123"/>
    <w:rsid w:val="00204BDF"/>
    <w:rsid w:val="00204E8C"/>
    <w:rsid w:val="00205A6A"/>
    <w:rsid w:val="00206636"/>
    <w:rsid w:val="00206BCE"/>
    <w:rsid w:val="002070CF"/>
    <w:rsid w:val="00207534"/>
    <w:rsid w:val="00207BC3"/>
    <w:rsid w:val="002108BE"/>
    <w:rsid w:val="00210E31"/>
    <w:rsid w:val="00211184"/>
    <w:rsid w:val="00211887"/>
    <w:rsid w:val="002129AC"/>
    <w:rsid w:val="00212AFB"/>
    <w:rsid w:val="00212DDB"/>
    <w:rsid w:val="0021381E"/>
    <w:rsid w:val="00213CF5"/>
    <w:rsid w:val="002153FF"/>
    <w:rsid w:val="002176BF"/>
    <w:rsid w:val="00217703"/>
    <w:rsid w:val="0022046A"/>
    <w:rsid w:val="00220CE6"/>
    <w:rsid w:val="00220E30"/>
    <w:rsid w:val="00221269"/>
    <w:rsid w:val="002218C0"/>
    <w:rsid w:val="002232FA"/>
    <w:rsid w:val="00224776"/>
    <w:rsid w:val="00225E9B"/>
    <w:rsid w:val="0022606D"/>
    <w:rsid w:val="0022632C"/>
    <w:rsid w:val="00227673"/>
    <w:rsid w:val="00230146"/>
    <w:rsid w:val="00231E57"/>
    <w:rsid w:val="00236135"/>
    <w:rsid w:val="002364A3"/>
    <w:rsid w:val="0023771C"/>
    <w:rsid w:val="002403F2"/>
    <w:rsid w:val="0024147D"/>
    <w:rsid w:val="00241631"/>
    <w:rsid w:val="00242829"/>
    <w:rsid w:val="00247960"/>
    <w:rsid w:val="0025065E"/>
    <w:rsid w:val="0025073B"/>
    <w:rsid w:val="002525DC"/>
    <w:rsid w:val="00252B43"/>
    <w:rsid w:val="0025331A"/>
    <w:rsid w:val="00253D53"/>
    <w:rsid w:val="00254927"/>
    <w:rsid w:val="00255B27"/>
    <w:rsid w:val="002622AB"/>
    <w:rsid w:val="002625AA"/>
    <w:rsid w:val="00262754"/>
    <w:rsid w:val="00263079"/>
    <w:rsid w:val="002650B3"/>
    <w:rsid w:val="002664FD"/>
    <w:rsid w:val="002666C6"/>
    <w:rsid w:val="00267DD9"/>
    <w:rsid w:val="002701BA"/>
    <w:rsid w:val="002702F1"/>
    <w:rsid w:val="00270968"/>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4D9"/>
    <w:rsid w:val="0028361F"/>
    <w:rsid w:val="00284BA9"/>
    <w:rsid w:val="00284E8D"/>
    <w:rsid w:val="002855BF"/>
    <w:rsid w:val="0028627F"/>
    <w:rsid w:val="002866EF"/>
    <w:rsid w:val="00287027"/>
    <w:rsid w:val="00290E12"/>
    <w:rsid w:val="00291AB3"/>
    <w:rsid w:val="00291D64"/>
    <w:rsid w:val="00292117"/>
    <w:rsid w:val="00292FB6"/>
    <w:rsid w:val="0029342A"/>
    <w:rsid w:val="00293F9E"/>
    <w:rsid w:val="0029471A"/>
    <w:rsid w:val="00294800"/>
    <w:rsid w:val="00295394"/>
    <w:rsid w:val="00295528"/>
    <w:rsid w:val="002962F6"/>
    <w:rsid w:val="0029669B"/>
    <w:rsid w:val="00296C92"/>
    <w:rsid w:val="00297FCD"/>
    <w:rsid w:val="002A09A8"/>
    <w:rsid w:val="002A18A0"/>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B3F"/>
    <w:rsid w:val="002B7EB0"/>
    <w:rsid w:val="002C0EAB"/>
    <w:rsid w:val="002C0EC7"/>
    <w:rsid w:val="002C1DD4"/>
    <w:rsid w:val="002C217C"/>
    <w:rsid w:val="002C2863"/>
    <w:rsid w:val="002C2AF9"/>
    <w:rsid w:val="002C494B"/>
    <w:rsid w:val="002C56C8"/>
    <w:rsid w:val="002C6985"/>
    <w:rsid w:val="002C793A"/>
    <w:rsid w:val="002D02CB"/>
    <w:rsid w:val="002D16D5"/>
    <w:rsid w:val="002D214B"/>
    <w:rsid w:val="002D2FA3"/>
    <w:rsid w:val="002D581D"/>
    <w:rsid w:val="002D59B0"/>
    <w:rsid w:val="002D6500"/>
    <w:rsid w:val="002D71E2"/>
    <w:rsid w:val="002E13DD"/>
    <w:rsid w:val="002E3333"/>
    <w:rsid w:val="002E49F1"/>
    <w:rsid w:val="002E4BEC"/>
    <w:rsid w:val="002E4DD2"/>
    <w:rsid w:val="002E4EA6"/>
    <w:rsid w:val="002E52E8"/>
    <w:rsid w:val="002E5658"/>
    <w:rsid w:val="002E73A3"/>
    <w:rsid w:val="002E7513"/>
    <w:rsid w:val="002E78E2"/>
    <w:rsid w:val="002F01B3"/>
    <w:rsid w:val="002F068F"/>
    <w:rsid w:val="002F0D22"/>
    <w:rsid w:val="002F17AF"/>
    <w:rsid w:val="002F182C"/>
    <w:rsid w:val="002F396E"/>
    <w:rsid w:val="002F456B"/>
    <w:rsid w:val="002F4C4E"/>
    <w:rsid w:val="002F60A7"/>
    <w:rsid w:val="002F6205"/>
    <w:rsid w:val="002F6AB4"/>
    <w:rsid w:val="002F6B3B"/>
    <w:rsid w:val="002F6E94"/>
    <w:rsid w:val="00300CFC"/>
    <w:rsid w:val="00301C19"/>
    <w:rsid w:val="00301CCB"/>
    <w:rsid w:val="003042CC"/>
    <w:rsid w:val="003046F0"/>
    <w:rsid w:val="0030559A"/>
    <w:rsid w:val="00305BAE"/>
    <w:rsid w:val="00305F23"/>
    <w:rsid w:val="003107FE"/>
    <w:rsid w:val="00311756"/>
    <w:rsid w:val="00311F7E"/>
    <w:rsid w:val="003126F4"/>
    <w:rsid w:val="00312DE3"/>
    <w:rsid w:val="003153BC"/>
    <w:rsid w:val="00315925"/>
    <w:rsid w:val="0031637A"/>
    <w:rsid w:val="003172DC"/>
    <w:rsid w:val="00317C74"/>
    <w:rsid w:val="003216F2"/>
    <w:rsid w:val="0032249F"/>
    <w:rsid w:val="00324E00"/>
    <w:rsid w:val="00324EFC"/>
    <w:rsid w:val="003256B8"/>
    <w:rsid w:val="00325E07"/>
    <w:rsid w:val="00326069"/>
    <w:rsid w:val="00326283"/>
    <w:rsid w:val="00326507"/>
    <w:rsid w:val="0032686E"/>
    <w:rsid w:val="00326DF4"/>
    <w:rsid w:val="0032725A"/>
    <w:rsid w:val="003300AC"/>
    <w:rsid w:val="00331FE4"/>
    <w:rsid w:val="00332402"/>
    <w:rsid w:val="00332D40"/>
    <w:rsid w:val="00334231"/>
    <w:rsid w:val="00334AFD"/>
    <w:rsid w:val="00335C80"/>
    <w:rsid w:val="00337AB8"/>
    <w:rsid w:val="00340466"/>
    <w:rsid w:val="003408E8"/>
    <w:rsid w:val="00341047"/>
    <w:rsid w:val="00341592"/>
    <w:rsid w:val="00347B6B"/>
    <w:rsid w:val="00351630"/>
    <w:rsid w:val="00351825"/>
    <w:rsid w:val="003520EB"/>
    <w:rsid w:val="003523D2"/>
    <w:rsid w:val="0035284E"/>
    <w:rsid w:val="00352A6B"/>
    <w:rsid w:val="00352C96"/>
    <w:rsid w:val="003539FE"/>
    <w:rsid w:val="0035462D"/>
    <w:rsid w:val="00354802"/>
    <w:rsid w:val="00354D2C"/>
    <w:rsid w:val="00355E81"/>
    <w:rsid w:val="0036260E"/>
    <w:rsid w:val="00363067"/>
    <w:rsid w:val="00363300"/>
    <w:rsid w:val="003643FD"/>
    <w:rsid w:val="00366871"/>
    <w:rsid w:val="00367880"/>
    <w:rsid w:val="003679D1"/>
    <w:rsid w:val="00367A30"/>
    <w:rsid w:val="00370C9F"/>
    <w:rsid w:val="00370F5E"/>
    <w:rsid w:val="0037115A"/>
    <w:rsid w:val="0037130F"/>
    <w:rsid w:val="00371A02"/>
    <w:rsid w:val="0037239A"/>
    <w:rsid w:val="00372518"/>
    <w:rsid w:val="00372671"/>
    <w:rsid w:val="003731BB"/>
    <w:rsid w:val="00373300"/>
    <w:rsid w:val="003738F7"/>
    <w:rsid w:val="00374039"/>
    <w:rsid w:val="003740A5"/>
    <w:rsid w:val="00374F70"/>
    <w:rsid w:val="00375985"/>
    <w:rsid w:val="00376AC2"/>
    <w:rsid w:val="00377915"/>
    <w:rsid w:val="003804D0"/>
    <w:rsid w:val="00380617"/>
    <w:rsid w:val="00380F85"/>
    <w:rsid w:val="003816AC"/>
    <w:rsid w:val="00381EFD"/>
    <w:rsid w:val="00382884"/>
    <w:rsid w:val="00384A0C"/>
    <w:rsid w:val="00387101"/>
    <w:rsid w:val="0038730D"/>
    <w:rsid w:val="00390F7F"/>
    <w:rsid w:val="00391D8E"/>
    <w:rsid w:val="00392B0D"/>
    <w:rsid w:val="00392EC0"/>
    <w:rsid w:val="00393B5C"/>
    <w:rsid w:val="003946BD"/>
    <w:rsid w:val="0039496A"/>
    <w:rsid w:val="00394AA2"/>
    <w:rsid w:val="00394E75"/>
    <w:rsid w:val="00395841"/>
    <w:rsid w:val="00395843"/>
    <w:rsid w:val="00395C28"/>
    <w:rsid w:val="00395E28"/>
    <w:rsid w:val="00396213"/>
    <w:rsid w:val="00397CEF"/>
    <w:rsid w:val="003A014E"/>
    <w:rsid w:val="003A0881"/>
    <w:rsid w:val="003A08DF"/>
    <w:rsid w:val="003A0EA9"/>
    <w:rsid w:val="003A417A"/>
    <w:rsid w:val="003A4AFB"/>
    <w:rsid w:val="003A504C"/>
    <w:rsid w:val="003A57BB"/>
    <w:rsid w:val="003B01E4"/>
    <w:rsid w:val="003B102D"/>
    <w:rsid w:val="003B18B4"/>
    <w:rsid w:val="003B2016"/>
    <w:rsid w:val="003B301F"/>
    <w:rsid w:val="003B356A"/>
    <w:rsid w:val="003B3E00"/>
    <w:rsid w:val="003B48BB"/>
    <w:rsid w:val="003B53E7"/>
    <w:rsid w:val="003B58D2"/>
    <w:rsid w:val="003B5B01"/>
    <w:rsid w:val="003B6329"/>
    <w:rsid w:val="003B6DCA"/>
    <w:rsid w:val="003B77A1"/>
    <w:rsid w:val="003C015B"/>
    <w:rsid w:val="003C214D"/>
    <w:rsid w:val="003C2FE2"/>
    <w:rsid w:val="003C3E55"/>
    <w:rsid w:val="003C5C02"/>
    <w:rsid w:val="003C74C0"/>
    <w:rsid w:val="003C7655"/>
    <w:rsid w:val="003D0124"/>
    <w:rsid w:val="003D02C7"/>
    <w:rsid w:val="003D03B6"/>
    <w:rsid w:val="003D05E1"/>
    <w:rsid w:val="003D09E5"/>
    <w:rsid w:val="003D16F6"/>
    <w:rsid w:val="003D22D4"/>
    <w:rsid w:val="003D25B3"/>
    <w:rsid w:val="003D451A"/>
    <w:rsid w:val="003D4E53"/>
    <w:rsid w:val="003D4EE5"/>
    <w:rsid w:val="003D727F"/>
    <w:rsid w:val="003D76A1"/>
    <w:rsid w:val="003E0230"/>
    <w:rsid w:val="003E0F74"/>
    <w:rsid w:val="003E1613"/>
    <w:rsid w:val="003E16BE"/>
    <w:rsid w:val="003E27EB"/>
    <w:rsid w:val="003E4BC7"/>
    <w:rsid w:val="003E518F"/>
    <w:rsid w:val="003E53C9"/>
    <w:rsid w:val="003E57B6"/>
    <w:rsid w:val="003E583F"/>
    <w:rsid w:val="003E5ADC"/>
    <w:rsid w:val="003E5DAA"/>
    <w:rsid w:val="003E66D6"/>
    <w:rsid w:val="003E78D4"/>
    <w:rsid w:val="003F09B9"/>
    <w:rsid w:val="003F0DFA"/>
    <w:rsid w:val="003F238B"/>
    <w:rsid w:val="003F2463"/>
    <w:rsid w:val="003F26AD"/>
    <w:rsid w:val="003F2B60"/>
    <w:rsid w:val="003F3580"/>
    <w:rsid w:val="003F362E"/>
    <w:rsid w:val="003F3D86"/>
    <w:rsid w:val="003F5D4D"/>
    <w:rsid w:val="003F6492"/>
    <w:rsid w:val="003F659D"/>
    <w:rsid w:val="003F683F"/>
    <w:rsid w:val="00401855"/>
    <w:rsid w:val="00401906"/>
    <w:rsid w:val="00401F0F"/>
    <w:rsid w:val="00402E04"/>
    <w:rsid w:val="00403354"/>
    <w:rsid w:val="0040357A"/>
    <w:rsid w:val="00403EFA"/>
    <w:rsid w:val="00404695"/>
    <w:rsid w:val="00405187"/>
    <w:rsid w:val="004061FD"/>
    <w:rsid w:val="004068B1"/>
    <w:rsid w:val="00406A7A"/>
    <w:rsid w:val="004101AE"/>
    <w:rsid w:val="00410E00"/>
    <w:rsid w:val="00410E42"/>
    <w:rsid w:val="004110A6"/>
    <w:rsid w:val="004115D6"/>
    <w:rsid w:val="004123FF"/>
    <w:rsid w:val="004126A1"/>
    <w:rsid w:val="0041270D"/>
    <w:rsid w:val="00413084"/>
    <w:rsid w:val="00413D76"/>
    <w:rsid w:val="004147F1"/>
    <w:rsid w:val="00415A0F"/>
    <w:rsid w:val="00415BA7"/>
    <w:rsid w:val="00415D5F"/>
    <w:rsid w:val="004162F2"/>
    <w:rsid w:val="00416AFD"/>
    <w:rsid w:val="004174F0"/>
    <w:rsid w:val="004175CB"/>
    <w:rsid w:val="0041763C"/>
    <w:rsid w:val="004200F4"/>
    <w:rsid w:val="00421088"/>
    <w:rsid w:val="004212EF"/>
    <w:rsid w:val="0042142B"/>
    <w:rsid w:val="0042182D"/>
    <w:rsid w:val="00423720"/>
    <w:rsid w:val="004241ED"/>
    <w:rsid w:val="00425283"/>
    <w:rsid w:val="004254AB"/>
    <w:rsid w:val="00427F1B"/>
    <w:rsid w:val="00431165"/>
    <w:rsid w:val="00431659"/>
    <w:rsid w:val="004327CE"/>
    <w:rsid w:val="004328F5"/>
    <w:rsid w:val="00433346"/>
    <w:rsid w:val="004345C0"/>
    <w:rsid w:val="00434928"/>
    <w:rsid w:val="00435D5E"/>
    <w:rsid w:val="00436FC4"/>
    <w:rsid w:val="004375A9"/>
    <w:rsid w:val="004376E8"/>
    <w:rsid w:val="00437EA0"/>
    <w:rsid w:val="00440663"/>
    <w:rsid w:val="00443E17"/>
    <w:rsid w:val="004446E6"/>
    <w:rsid w:val="004467EB"/>
    <w:rsid w:val="0044797C"/>
    <w:rsid w:val="004479B2"/>
    <w:rsid w:val="00450138"/>
    <w:rsid w:val="004514F9"/>
    <w:rsid w:val="004535CB"/>
    <w:rsid w:val="00454593"/>
    <w:rsid w:val="00455158"/>
    <w:rsid w:val="00455BE4"/>
    <w:rsid w:val="00457904"/>
    <w:rsid w:val="004579C7"/>
    <w:rsid w:val="00457B86"/>
    <w:rsid w:val="00460E63"/>
    <w:rsid w:val="00462FD4"/>
    <w:rsid w:val="00464A2A"/>
    <w:rsid w:val="00465C3E"/>
    <w:rsid w:val="00465DD3"/>
    <w:rsid w:val="00466076"/>
    <w:rsid w:val="004664E2"/>
    <w:rsid w:val="00467084"/>
    <w:rsid w:val="0046715C"/>
    <w:rsid w:val="00467512"/>
    <w:rsid w:val="00467CDA"/>
    <w:rsid w:val="004723AF"/>
    <w:rsid w:val="004752A4"/>
    <w:rsid w:val="00475FEC"/>
    <w:rsid w:val="00477939"/>
    <w:rsid w:val="00477AD1"/>
    <w:rsid w:val="00477BDD"/>
    <w:rsid w:val="00480968"/>
    <w:rsid w:val="00481164"/>
    <w:rsid w:val="00481C59"/>
    <w:rsid w:val="00482179"/>
    <w:rsid w:val="00482E36"/>
    <w:rsid w:val="0048315D"/>
    <w:rsid w:val="00483374"/>
    <w:rsid w:val="00484370"/>
    <w:rsid w:val="00485270"/>
    <w:rsid w:val="00487950"/>
    <w:rsid w:val="00490AC3"/>
    <w:rsid w:val="004910E3"/>
    <w:rsid w:val="00491496"/>
    <w:rsid w:val="00491E2F"/>
    <w:rsid w:val="004928A1"/>
    <w:rsid w:val="004931AB"/>
    <w:rsid w:val="00493603"/>
    <w:rsid w:val="004947AF"/>
    <w:rsid w:val="00494EAD"/>
    <w:rsid w:val="0049584C"/>
    <w:rsid w:val="004970E8"/>
    <w:rsid w:val="004978C8"/>
    <w:rsid w:val="004A1BBC"/>
    <w:rsid w:val="004A20A5"/>
    <w:rsid w:val="004A40BF"/>
    <w:rsid w:val="004A6548"/>
    <w:rsid w:val="004B251B"/>
    <w:rsid w:val="004B43ED"/>
    <w:rsid w:val="004B49CF"/>
    <w:rsid w:val="004B526E"/>
    <w:rsid w:val="004B54B3"/>
    <w:rsid w:val="004B5B8F"/>
    <w:rsid w:val="004B66C4"/>
    <w:rsid w:val="004B6F48"/>
    <w:rsid w:val="004C0244"/>
    <w:rsid w:val="004C0514"/>
    <w:rsid w:val="004C124E"/>
    <w:rsid w:val="004C1C1F"/>
    <w:rsid w:val="004C2514"/>
    <w:rsid w:val="004C32E8"/>
    <w:rsid w:val="004C36C2"/>
    <w:rsid w:val="004C41AE"/>
    <w:rsid w:val="004C57F8"/>
    <w:rsid w:val="004C5916"/>
    <w:rsid w:val="004C5958"/>
    <w:rsid w:val="004C724B"/>
    <w:rsid w:val="004C77C6"/>
    <w:rsid w:val="004D1BA1"/>
    <w:rsid w:val="004D2101"/>
    <w:rsid w:val="004D28F0"/>
    <w:rsid w:val="004D3578"/>
    <w:rsid w:val="004D380D"/>
    <w:rsid w:val="004D3D95"/>
    <w:rsid w:val="004D48B8"/>
    <w:rsid w:val="004D54DE"/>
    <w:rsid w:val="004D63C9"/>
    <w:rsid w:val="004D6ED8"/>
    <w:rsid w:val="004D74CD"/>
    <w:rsid w:val="004D74D9"/>
    <w:rsid w:val="004E0BB0"/>
    <w:rsid w:val="004E0D89"/>
    <w:rsid w:val="004E0F69"/>
    <w:rsid w:val="004E1209"/>
    <w:rsid w:val="004E1955"/>
    <w:rsid w:val="004E213A"/>
    <w:rsid w:val="004E28A5"/>
    <w:rsid w:val="004E3B25"/>
    <w:rsid w:val="004E412F"/>
    <w:rsid w:val="004E4666"/>
    <w:rsid w:val="004E664E"/>
    <w:rsid w:val="004E7331"/>
    <w:rsid w:val="004E7A00"/>
    <w:rsid w:val="004F0A4A"/>
    <w:rsid w:val="004F1B24"/>
    <w:rsid w:val="004F299C"/>
    <w:rsid w:val="004F31FF"/>
    <w:rsid w:val="004F3CE7"/>
    <w:rsid w:val="004F503D"/>
    <w:rsid w:val="004F5082"/>
    <w:rsid w:val="004F5CC5"/>
    <w:rsid w:val="004F6543"/>
    <w:rsid w:val="004F7CE0"/>
    <w:rsid w:val="00500315"/>
    <w:rsid w:val="005003A3"/>
    <w:rsid w:val="005003DB"/>
    <w:rsid w:val="00500557"/>
    <w:rsid w:val="00501035"/>
    <w:rsid w:val="00501502"/>
    <w:rsid w:val="00502025"/>
    <w:rsid w:val="00503171"/>
    <w:rsid w:val="00503806"/>
    <w:rsid w:val="005042CA"/>
    <w:rsid w:val="00504745"/>
    <w:rsid w:val="00505944"/>
    <w:rsid w:val="00505D47"/>
    <w:rsid w:val="00505EAB"/>
    <w:rsid w:val="00507CB3"/>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B6A"/>
    <w:rsid w:val="00520B6E"/>
    <w:rsid w:val="00520D15"/>
    <w:rsid w:val="00521461"/>
    <w:rsid w:val="00523D6F"/>
    <w:rsid w:val="0052553D"/>
    <w:rsid w:val="00525BA7"/>
    <w:rsid w:val="00525E9D"/>
    <w:rsid w:val="005268C9"/>
    <w:rsid w:val="00527CD4"/>
    <w:rsid w:val="00527F2F"/>
    <w:rsid w:val="005315F7"/>
    <w:rsid w:val="005324A9"/>
    <w:rsid w:val="00533C49"/>
    <w:rsid w:val="00534A60"/>
    <w:rsid w:val="00535EB5"/>
    <w:rsid w:val="0053687E"/>
    <w:rsid w:val="00536B2B"/>
    <w:rsid w:val="00536E56"/>
    <w:rsid w:val="00537567"/>
    <w:rsid w:val="00537881"/>
    <w:rsid w:val="00537CC2"/>
    <w:rsid w:val="00540659"/>
    <w:rsid w:val="00540D97"/>
    <w:rsid w:val="00540DF1"/>
    <w:rsid w:val="005419C5"/>
    <w:rsid w:val="00541B5D"/>
    <w:rsid w:val="00541DCD"/>
    <w:rsid w:val="00542227"/>
    <w:rsid w:val="00543B57"/>
    <w:rsid w:val="00543E6C"/>
    <w:rsid w:val="00544CB4"/>
    <w:rsid w:val="00545137"/>
    <w:rsid w:val="00545AA5"/>
    <w:rsid w:val="00550376"/>
    <w:rsid w:val="005520D2"/>
    <w:rsid w:val="00552B25"/>
    <w:rsid w:val="00552B71"/>
    <w:rsid w:val="00553146"/>
    <w:rsid w:val="00553AAF"/>
    <w:rsid w:val="00553D4E"/>
    <w:rsid w:val="00555517"/>
    <w:rsid w:val="005564B1"/>
    <w:rsid w:val="005570FB"/>
    <w:rsid w:val="005601B2"/>
    <w:rsid w:val="005644B2"/>
    <w:rsid w:val="00564776"/>
    <w:rsid w:val="00565087"/>
    <w:rsid w:val="0056573F"/>
    <w:rsid w:val="00565A91"/>
    <w:rsid w:val="0056755C"/>
    <w:rsid w:val="005710DB"/>
    <w:rsid w:val="0057155E"/>
    <w:rsid w:val="005715B0"/>
    <w:rsid w:val="005715D6"/>
    <w:rsid w:val="005716F1"/>
    <w:rsid w:val="00572317"/>
    <w:rsid w:val="0057251D"/>
    <w:rsid w:val="00573511"/>
    <w:rsid w:val="00575090"/>
    <w:rsid w:val="00576729"/>
    <w:rsid w:val="005769C7"/>
    <w:rsid w:val="00576B02"/>
    <w:rsid w:val="00576EEC"/>
    <w:rsid w:val="005802FA"/>
    <w:rsid w:val="0058066E"/>
    <w:rsid w:val="005818FB"/>
    <w:rsid w:val="00581A35"/>
    <w:rsid w:val="00581CE1"/>
    <w:rsid w:val="00582C71"/>
    <w:rsid w:val="00582F2A"/>
    <w:rsid w:val="0058305F"/>
    <w:rsid w:val="00583329"/>
    <w:rsid w:val="005837D2"/>
    <w:rsid w:val="00583A29"/>
    <w:rsid w:val="00583AB6"/>
    <w:rsid w:val="00583BB1"/>
    <w:rsid w:val="005843DE"/>
    <w:rsid w:val="005844E8"/>
    <w:rsid w:val="0058550F"/>
    <w:rsid w:val="0058579E"/>
    <w:rsid w:val="00587494"/>
    <w:rsid w:val="00590D7B"/>
    <w:rsid w:val="005925C5"/>
    <w:rsid w:val="00594A29"/>
    <w:rsid w:val="00595ED3"/>
    <w:rsid w:val="00596408"/>
    <w:rsid w:val="0059667B"/>
    <w:rsid w:val="005970DC"/>
    <w:rsid w:val="005A092F"/>
    <w:rsid w:val="005A0BE5"/>
    <w:rsid w:val="005A1616"/>
    <w:rsid w:val="005A35B2"/>
    <w:rsid w:val="005A5028"/>
    <w:rsid w:val="005A549B"/>
    <w:rsid w:val="005A5C68"/>
    <w:rsid w:val="005A6F6F"/>
    <w:rsid w:val="005B222E"/>
    <w:rsid w:val="005B23F7"/>
    <w:rsid w:val="005B3A4D"/>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5E66"/>
    <w:rsid w:val="005C681D"/>
    <w:rsid w:val="005C6875"/>
    <w:rsid w:val="005C68B8"/>
    <w:rsid w:val="005D0F35"/>
    <w:rsid w:val="005D1268"/>
    <w:rsid w:val="005D1B4E"/>
    <w:rsid w:val="005D1EAB"/>
    <w:rsid w:val="005D213F"/>
    <w:rsid w:val="005D3214"/>
    <w:rsid w:val="005D376E"/>
    <w:rsid w:val="005D3CD7"/>
    <w:rsid w:val="005D408F"/>
    <w:rsid w:val="005D428B"/>
    <w:rsid w:val="005D578C"/>
    <w:rsid w:val="005D6FC0"/>
    <w:rsid w:val="005E0152"/>
    <w:rsid w:val="005E175F"/>
    <w:rsid w:val="005E1AC8"/>
    <w:rsid w:val="005E2292"/>
    <w:rsid w:val="005E261E"/>
    <w:rsid w:val="005E26DC"/>
    <w:rsid w:val="005E3455"/>
    <w:rsid w:val="005E59D7"/>
    <w:rsid w:val="005E621B"/>
    <w:rsid w:val="005E64E1"/>
    <w:rsid w:val="005E7B73"/>
    <w:rsid w:val="005F0CA7"/>
    <w:rsid w:val="005F42F1"/>
    <w:rsid w:val="005F55E8"/>
    <w:rsid w:val="005F591E"/>
    <w:rsid w:val="005F5C42"/>
    <w:rsid w:val="005F5E36"/>
    <w:rsid w:val="005F5EB6"/>
    <w:rsid w:val="005F64FA"/>
    <w:rsid w:val="005F651E"/>
    <w:rsid w:val="005F6D32"/>
    <w:rsid w:val="005F6F3B"/>
    <w:rsid w:val="005F767C"/>
    <w:rsid w:val="005F7721"/>
    <w:rsid w:val="0060052F"/>
    <w:rsid w:val="0060071A"/>
    <w:rsid w:val="006016DD"/>
    <w:rsid w:val="00601DD9"/>
    <w:rsid w:val="006037F6"/>
    <w:rsid w:val="0060429E"/>
    <w:rsid w:val="00604D14"/>
    <w:rsid w:val="00604D84"/>
    <w:rsid w:val="00605756"/>
    <w:rsid w:val="00606A90"/>
    <w:rsid w:val="00610631"/>
    <w:rsid w:val="00610DD1"/>
    <w:rsid w:val="00611566"/>
    <w:rsid w:val="00612350"/>
    <w:rsid w:val="006131A7"/>
    <w:rsid w:val="00613899"/>
    <w:rsid w:val="00614670"/>
    <w:rsid w:val="006149D0"/>
    <w:rsid w:val="0062068C"/>
    <w:rsid w:val="006210CF"/>
    <w:rsid w:val="00621232"/>
    <w:rsid w:val="00621492"/>
    <w:rsid w:val="00621B1A"/>
    <w:rsid w:val="00621DF1"/>
    <w:rsid w:val="00622BD0"/>
    <w:rsid w:val="00622C78"/>
    <w:rsid w:val="00622FB0"/>
    <w:rsid w:val="00624826"/>
    <w:rsid w:val="006258BA"/>
    <w:rsid w:val="00625EF2"/>
    <w:rsid w:val="00627424"/>
    <w:rsid w:val="0062747C"/>
    <w:rsid w:val="00632971"/>
    <w:rsid w:val="00632B2A"/>
    <w:rsid w:val="00632C70"/>
    <w:rsid w:val="00633150"/>
    <w:rsid w:val="00633738"/>
    <w:rsid w:val="006349BE"/>
    <w:rsid w:val="00635675"/>
    <w:rsid w:val="00635C47"/>
    <w:rsid w:val="00635C8C"/>
    <w:rsid w:val="006363A0"/>
    <w:rsid w:val="00637E15"/>
    <w:rsid w:val="00637F60"/>
    <w:rsid w:val="00640B46"/>
    <w:rsid w:val="0064161C"/>
    <w:rsid w:val="00641BF1"/>
    <w:rsid w:val="00641E8C"/>
    <w:rsid w:val="006429B6"/>
    <w:rsid w:val="00643906"/>
    <w:rsid w:val="006439CB"/>
    <w:rsid w:val="00644EF7"/>
    <w:rsid w:val="00645110"/>
    <w:rsid w:val="006474F5"/>
    <w:rsid w:val="00651E1E"/>
    <w:rsid w:val="00652159"/>
    <w:rsid w:val="0065224A"/>
    <w:rsid w:val="00652254"/>
    <w:rsid w:val="0065258E"/>
    <w:rsid w:val="00652FE5"/>
    <w:rsid w:val="00654EC5"/>
    <w:rsid w:val="00655872"/>
    <w:rsid w:val="006570B9"/>
    <w:rsid w:val="006579E8"/>
    <w:rsid w:val="00660993"/>
    <w:rsid w:val="00661225"/>
    <w:rsid w:val="00662739"/>
    <w:rsid w:val="00664958"/>
    <w:rsid w:val="00664BD8"/>
    <w:rsid w:val="00664DC4"/>
    <w:rsid w:val="00665BE3"/>
    <w:rsid w:val="00665FB9"/>
    <w:rsid w:val="00666385"/>
    <w:rsid w:val="006664CA"/>
    <w:rsid w:val="00666BC5"/>
    <w:rsid w:val="00666D47"/>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1935"/>
    <w:rsid w:val="006821D6"/>
    <w:rsid w:val="006824F2"/>
    <w:rsid w:val="006828F7"/>
    <w:rsid w:val="00682CE7"/>
    <w:rsid w:val="00682DB1"/>
    <w:rsid w:val="00686A67"/>
    <w:rsid w:val="00687F04"/>
    <w:rsid w:val="00692D91"/>
    <w:rsid w:val="00693169"/>
    <w:rsid w:val="006937BA"/>
    <w:rsid w:val="00695FE2"/>
    <w:rsid w:val="00697F47"/>
    <w:rsid w:val="006A065F"/>
    <w:rsid w:val="006A16B1"/>
    <w:rsid w:val="006A1844"/>
    <w:rsid w:val="006A20CA"/>
    <w:rsid w:val="006A22ED"/>
    <w:rsid w:val="006A3000"/>
    <w:rsid w:val="006A33EB"/>
    <w:rsid w:val="006A3861"/>
    <w:rsid w:val="006A5939"/>
    <w:rsid w:val="006A6E04"/>
    <w:rsid w:val="006A7254"/>
    <w:rsid w:val="006A7E22"/>
    <w:rsid w:val="006B0D76"/>
    <w:rsid w:val="006B2E32"/>
    <w:rsid w:val="006B4903"/>
    <w:rsid w:val="006B53A4"/>
    <w:rsid w:val="006B5D30"/>
    <w:rsid w:val="006B5E27"/>
    <w:rsid w:val="006B6292"/>
    <w:rsid w:val="006B6D42"/>
    <w:rsid w:val="006B6E87"/>
    <w:rsid w:val="006B7F7A"/>
    <w:rsid w:val="006C0820"/>
    <w:rsid w:val="006C0D25"/>
    <w:rsid w:val="006C19B8"/>
    <w:rsid w:val="006C20F8"/>
    <w:rsid w:val="006C304D"/>
    <w:rsid w:val="006C3AB1"/>
    <w:rsid w:val="006C4159"/>
    <w:rsid w:val="006C4C16"/>
    <w:rsid w:val="006C4CEA"/>
    <w:rsid w:val="006C4D4B"/>
    <w:rsid w:val="006C5908"/>
    <w:rsid w:val="006C5E32"/>
    <w:rsid w:val="006C63DB"/>
    <w:rsid w:val="006C7EC2"/>
    <w:rsid w:val="006D064F"/>
    <w:rsid w:val="006D0741"/>
    <w:rsid w:val="006D123C"/>
    <w:rsid w:val="006D1CDD"/>
    <w:rsid w:val="006D1E24"/>
    <w:rsid w:val="006D1F2E"/>
    <w:rsid w:val="006D22F1"/>
    <w:rsid w:val="006D24EA"/>
    <w:rsid w:val="006D278F"/>
    <w:rsid w:val="006D3682"/>
    <w:rsid w:val="006D56DB"/>
    <w:rsid w:val="006D5A2B"/>
    <w:rsid w:val="006D5AB2"/>
    <w:rsid w:val="006D5CCE"/>
    <w:rsid w:val="006D5D85"/>
    <w:rsid w:val="006D65D6"/>
    <w:rsid w:val="006D6E8C"/>
    <w:rsid w:val="006E029A"/>
    <w:rsid w:val="006E03DE"/>
    <w:rsid w:val="006E0E62"/>
    <w:rsid w:val="006E1B41"/>
    <w:rsid w:val="006E2738"/>
    <w:rsid w:val="006E2C98"/>
    <w:rsid w:val="006E42B5"/>
    <w:rsid w:val="006E4403"/>
    <w:rsid w:val="006E44E6"/>
    <w:rsid w:val="006E5508"/>
    <w:rsid w:val="006E60B9"/>
    <w:rsid w:val="006E68B2"/>
    <w:rsid w:val="006E744D"/>
    <w:rsid w:val="006E77BE"/>
    <w:rsid w:val="006F0A23"/>
    <w:rsid w:val="006F2575"/>
    <w:rsid w:val="006F274D"/>
    <w:rsid w:val="006F3F50"/>
    <w:rsid w:val="006F532D"/>
    <w:rsid w:val="006F5815"/>
    <w:rsid w:val="006F5D5B"/>
    <w:rsid w:val="006F6038"/>
    <w:rsid w:val="006F6972"/>
    <w:rsid w:val="006F6F27"/>
    <w:rsid w:val="006F755D"/>
    <w:rsid w:val="006F7845"/>
    <w:rsid w:val="00700878"/>
    <w:rsid w:val="007016A1"/>
    <w:rsid w:val="0070226D"/>
    <w:rsid w:val="00702631"/>
    <w:rsid w:val="00702694"/>
    <w:rsid w:val="00702E8A"/>
    <w:rsid w:val="007036A9"/>
    <w:rsid w:val="007047F6"/>
    <w:rsid w:val="0071086A"/>
    <w:rsid w:val="007124A8"/>
    <w:rsid w:val="007145EA"/>
    <w:rsid w:val="00715C7E"/>
    <w:rsid w:val="00716765"/>
    <w:rsid w:val="00721B21"/>
    <w:rsid w:val="00721C1E"/>
    <w:rsid w:val="00726628"/>
    <w:rsid w:val="00727957"/>
    <w:rsid w:val="00727D3A"/>
    <w:rsid w:val="00727FC2"/>
    <w:rsid w:val="007306C0"/>
    <w:rsid w:val="00730982"/>
    <w:rsid w:val="00731A78"/>
    <w:rsid w:val="00734738"/>
    <w:rsid w:val="00734A5B"/>
    <w:rsid w:val="00734A98"/>
    <w:rsid w:val="00735860"/>
    <w:rsid w:val="007361C8"/>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AA6"/>
    <w:rsid w:val="00766CE8"/>
    <w:rsid w:val="007672A3"/>
    <w:rsid w:val="00767383"/>
    <w:rsid w:val="00767FBB"/>
    <w:rsid w:val="0077001A"/>
    <w:rsid w:val="0077201B"/>
    <w:rsid w:val="0077237E"/>
    <w:rsid w:val="00772470"/>
    <w:rsid w:val="00772E60"/>
    <w:rsid w:val="007734C5"/>
    <w:rsid w:val="00774545"/>
    <w:rsid w:val="00774CC7"/>
    <w:rsid w:val="00774E61"/>
    <w:rsid w:val="007758B2"/>
    <w:rsid w:val="00775C80"/>
    <w:rsid w:val="00775DA5"/>
    <w:rsid w:val="007765CE"/>
    <w:rsid w:val="0077661C"/>
    <w:rsid w:val="00776F1F"/>
    <w:rsid w:val="00780824"/>
    <w:rsid w:val="0078134A"/>
    <w:rsid w:val="00781F0F"/>
    <w:rsid w:val="00782D14"/>
    <w:rsid w:val="00785116"/>
    <w:rsid w:val="007853B3"/>
    <w:rsid w:val="007860A5"/>
    <w:rsid w:val="007864B8"/>
    <w:rsid w:val="007869F3"/>
    <w:rsid w:val="0078727C"/>
    <w:rsid w:val="00787585"/>
    <w:rsid w:val="00787E99"/>
    <w:rsid w:val="00790092"/>
    <w:rsid w:val="00790867"/>
    <w:rsid w:val="007917A1"/>
    <w:rsid w:val="0079186C"/>
    <w:rsid w:val="007934F7"/>
    <w:rsid w:val="00793634"/>
    <w:rsid w:val="0079527E"/>
    <w:rsid w:val="00795475"/>
    <w:rsid w:val="007957E6"/>
    <w:rsid w:val="00795DB1"/>
    <w:rsid w:val="007960DB"/>
    <w:rsid w:val="007962DB"/>
    <w:rsid w:val="007968C8"/>
    <w:rsid w:val="00796EFE"/>
    <w:rsid w:val="0079764C"/>
    <w:rsid w:val="00797FAE"/>
    <w:rsid w:val="007A0073"/>
    <w:rsid w:val="007A09F8"/>
    <w:rsid w:val="007A0F00"/>
    <w:rsid w:val="007A1EEE"/>
    <w:rsid w:val="007A2E90"/>
    <w:rsid w:val="007A349A"/>
    <w:rsid w:val="007A3EF1"/>
    <w:rsid w:val="007A66CE"/>
    <w:rsid w:val="007A66E5"/>
    <w:rsid w:val="007A69BF"/>
    <w:rsid w:val="007A7ADC"/>
    <w:rsid w:val="007B0ACC"/>
    <w:rsid w:val="007B320C"/>
    <w:rsid w:val="007B3704"/>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7AF"/>
    <w:rsid w:val="007C38C7"/>
    <w:rsid w:val="007C626F"/>
    <w:rsid w:val="007D0449"/>
    <w:rsid w:val="007D08A7"/>
    <w:rsid w:val="007D0D61"/>
    <w:rsid w:val="007D11AA"/>
    <w:rsid w:val="007D18C0"/>
    <w:rsid w:val="007D1D68"/>
    <w:rsid w:val="007D2510"/>
    <w:rsid w:val="007D2D71"/>
    <w:rsid w:val="007D43DC"/>
    <w:rsid w:val="007D5C90"/>
    <w:rsid w:val="007D7AE7"/>
    <w:rsid w:val="007D7B7E"/>
    <w:rsid w:val="007E0BE6"/>
    <w:rsid w:val="007E0F66"/>
    <w:rsid w:val="007E1DF8"/>
    <w:rsid w:val="007E1F2A"/>
    <w:rsid w:val="007E2819"/>
    <w:rsid w:val="007E2C01"/>
    <w:rsid w:val="007E2E21"/>
    <w:rsid w:val="007E56CB"/>
    <w:rsid w:val="007E56E9"/>
    <w:rsid w:val="007E574B"/>
    <w:rsid w:val="007E77B1"/>
    <w:rsid w:val="007F0139"/>
    <w:rsid w:val="007F060D"/>
    <w:rsid w:val="007F0B33"/>
    <w:rsid w:val="007F0DDD"/>
    <w:rsid w:val="007F1EF4"/>
    <w:rsid w:val="007F4588"/>
    <w:rsid w:val="007F4A5C"/>
    <w:rsid w:val="007F5ED1"/>
    <w:rsid w:val="007F5FF1"/>
    <w:rsid w:val="007F7BC9"/>
    <w:rsid w:val="00800BE7"/>
    <w:rsid w:val="00801906"/>
    <w:rsid w:val="00802839"/>
    <w:rsid w:val="008028A4"/>
    <w:rsid w:val="00803FE5"/>
    <w:rsid w:val="008040D0"/>
    <w:rsid w:val="00804595"/>
    <w:rsid w:val="00804A03"/>
    <w:rsid w:val="008054BA"/>
    <w:rsid w:val="00805561"/>
    <w:rsid w:val="00805A44"/>
    <w:rsid w:val="00805D33"/>
    <w:rsid w:val="00805D52"/>
    <w:rsid w:val="00805DF9"/>
    <w:rsid w:val="0080674D"/>
    <w:rsid w:val="00807112"/>
    <w:rsid w:val="008075D6"/>
    <w:rsid w:val="00807CC5"/>
    <w:rsid w:val="0081100D"/>
    <w:rsid w:val="00811BC0"/>
    <w:rsid w:val="008125F2"/>
    <w:rsid w:val="00813A6E"/>
    <w:rsid w:val="0081472D"/>
    <w:rsid w:val="00816EF4"/>
    <w:rsid w:val="00817BA0"/>
    <w:rsid w:val="008215B3"/>
    <w:rsid w:val="008216E8"/>
    <w:rsid w:val="008225CA"/>
    <w:rsid w:val="00823426"/>
    <w:rsid w:val="008234B6"/>
    <w:rsid w:val="00823A66"/>
    <w:rsid w:val="0082579B"/>
    <w:rsid w:val="00825EE0"/>
    <w:rsid w:val="0082674B"/>
    <w:rsid w:val="008276E5"/>
    <w:rsid w:val="008305D8"/>
    <w:rsid w:val="00832784"/>
    <w:rsid w:val="00832ABF"/>
    <w:rsid w:val="008352DD"/>
    <w:rsid w:val="00835EAD"/>
    <w:rsid w:val="0083635E"/>
    <w:rsid w:val="008377D0"/>
    <w:rsid w:val="008378E0"/>
    <w:rsid w:val="008403B3"/>
    <w:rsid w:val="008407A9"/>
    <w:rsid w:val="00841304"/>
    <w:rsid w:val="008420B9"/>
    <w:rsid w:val="00843C60"/>
    <w:rsid w:val="008447AF"/>
    <w:rsid w:val="008447C5"/>
    <w:rsid w:val="00845B18"/>
    <w:rsid w:val="00845CBD"/>
    <w:rsid w:val="008462DE"/>
    <w:rsid w:val="008467C3"/>
    <w:rsid w:val="008476E1"/>
    <w:rsid w:val="008504AF"/>
    <w:rsid w:val="00851411"/>
    <w:rsid w:val="00851A34"/>
    <w:rsid w:val="0085366C"/>
    <w:rsid w:val="00853EF1"/>
    <w:rsid w:val="00854D2C"/>
    <w:rsid w:val="00854E8D"/>
    <w:rsid w:val="00855745"/>
    <w:rsid w:val="00855E15"/>
    <w:rsid w:val="00856EF3"/>
    <w:rsid w:val="0085777D"/>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68CE"/>
    <w:rsid w:val="00877C0F"/>
    <w:rsid w:val="00877C65"/>
    <w:rsid w:val="00877EFD"/>
    <w:rsid w:val="0088031C"/>
    <w:rsid w:val="0088047E"/>
    <w:rsid w:val="00880559"/>
    <w:rsid w:val="0088587C"/>
    <w:rsid w:val="0088630D"/>
    <w:rsid w:val="00890EBD"/>
    <w:rsid w:val="008916C6"/>
    <w:rsid w:val="0089247B"/>
    <w:rsid w:val="00893C5C"/>
    <w:rsid w:val="00893E40"/>
    <w:rsid w:val="008948D9"/>
    <w:rsid w:val="0089567F"/>
    <w:rsid w:val="008968C8"/>
    <w:rsid w:val="0089755E"/>
    <w:rsid w:val="008A08E5"/>
    <w:rsid w:val="008A0F29"/>
    <w:rsid w:val="008A15F7"/>
    <w:rsid w:val="008A6C5E"/>
    <w:rsid w:val="008A72C0"/>
    <w:rsid w:val="008A73C8"/>
    <w:rsid w:val="008A78D8"/>
    <w:rsid w:val="008B05C4"/>
    <w:rsid w:val="008B066E"/>
    <w:rsid w:val="008B0866"/>
    <w:rsid w:val="008B0A62"/>
    <w:rsid w:val="008B0F46"/>
    <w:rsid w:val="008B15E4"/>
    <w:rsid w:val="008B201E"/>
    <w:rsid w:val="008B3387"/>
    <w:rsid w:val="008B3D05"/>
    <w:rsid w:val="008B4F8A"/>
    <w:rsid w:val="008B5277"/>
    <w:rsid w:val="008B52AD"/>
    <w:rsid w:val="008B7049"/>
    <w:rsid w:val="008B7D86"/>
    <w:rsid w:val="008B7F68"/>
    <w:rsid w:val="008C1807"/>
    <w:rsid w:val="008C244E"/>
    <w:rsid w:val="008C4A9F"/>
    <w:rsid w:val="008C59DF"/>
    <w:rsid w:val="008C743C"/>
    <w:rsid w:val="008C7CF9"/>
    <w:rsid w:val="008D07F9"/>
    <w:rsid w:val="008D0C27"/>
    <w:rsid w:val="008D0FA8"/>
    <w:rsid w:val="008D2247"/>
    <w:rsid w:val="008D2E9F"/>
    <w:rsid w:val="008D348D"/>
    <w:rsid w:val="008D38CD"/>
    <w:rsid w:val="008D3E9D"/>
    <w:rsid w:val="008D4F7F"/>
    <w:rsid w:val="008D5D2C"/>
    <w:rsid w:val="008E00BB"/>
    <w:rsid w:val="008E00FF"/>
    <w:rsid w:val="008E03DF"/>
    <w:rsid w:val="008E16D5"/>
    <w:rsid w:val="008E229B"/>
    <w:rsid w:val="008E399C"/>
    <w:rsid w:val="008E5066"/>
    <w:rsid w:val="008E5D85"/>
    <w:rsid w:val="008E5EBD"/>
    <w:rsid w:val="008E606A"/>
    <w:rsid w:val="008E73E6"/>
    <w:rsid w:val="008F1059"/>
    <w:rsid w:val="008F20E5"/>
    <w:rsid w:val="008F238B"/>
    <w:rsid w:val="008F3303"/>
    <w:rsid w:val="008F5503"/>
    <w:rsid w:val="008F6882"/>
    <w:rsid w:val="008F6EAA"/>
    <w:rsid w:val="008F749F"/>
    <w:rsid w:val="008F7F87"/>
    <w:rsid w:val="00900B11"/>
    <w:rsid w:val="009016F7"/>
    <w:rsid w:val="0090271F"/>
    <w:rsid w:val="00902B2F"/>
    <w:rsid w:val="00902F91"/>
    <w:rsid w:val="009030EF"/>
    <w:rsid w:val="00903678"/>
    <w:rsid w:val="00903E2A"/>
    <w:rsid w:val="0090442B"/>
    <w:rsid w:val="00905E61"/>
    <w:rsid w:val="00906106"/>
    <w:rsid w:val="00906CD9"/>
    <w:rsid w:val="00907479"/>
    <w:rsid w:val="00910415"/>
    <w:rsid w:val="00914C53"/>
    <w:rsid w:val="00916296"/>
    <w:rsid w:val="00916396"/>
    <w:rsid w:val="009163CB"/>
    <w:rsid w:val="009167B9"/>
    <w:rsid w:val="00916C24"/>
    <w:rsid w:val="00917303"/>
    <w:rsid w:val="0092023F"/>
    <w:rsid w:val="00920361"/>
    <w:rsid w:val="00920A73"/>
    <w:rsid w:val="00921DF5"/>
    <w:rsid w:val="00923F6E"/>
    <w:rsid w:val="009274B5"/>
    <w:rsid w:val="00927687"/>
    <w:rsid w:val="00927BCD"/>
    <w:rsid w:val="0093166B"/>
    <w:rsid w:val="00931B95"/>
    <w:rsid w:val="00932033"/>
    <w:rsid w:val="00932079"/>
    <w:rsid w:val="00933E76"/>
    <w:rsid w:val="00933F02"/>
    <w:rsid w:val="00934732"/>
    <w:rsid w:val="00934884"/>
    <w:rsid w:val="00934B6B"/>
    <w:rsid w:val="00935668"/>
    <w:rsid w:val="00936C92"/>
    <w:rsid w:val="00937C1A"/>
    <w:rsid w:val="00937C38"/>
    <w:rsid w:val="00937FF0"/>
    <w:rsid w:val="0094221C"/>
    <w:rsid w:val="00942DCD"/>
    <w:rsid w:val="00942EC2"/>
    <w:rsid w:val="00943450"/>
    <w:rsid w:val="00943A72"/>
    <w:rsid w:val="0094655E"/>
    <w:rsid w:val="00946DB9"/>
    <w:rsid w:val="009471E0"/>
    <w:rsid w:val="00950F6A"/>
    <w:rsid w:val="009515B3"/>
    <w:rsid w:val="009519AE"/>
    <w:rsid w:val="009524ED"/>
    <w:rsid w:val="00953653"/>
    <w:rsid w:val="009548D4"/>
    <w:rsid w:val="00955107"/>
    <w:rsid w:val="00955C74"/>
    <w:rsid w:val="009571C9"/>
    <w:rsid w:val="00957929"/>
    <w:rsid w:val="00960738"/>
    <w:rsid w:val="00961153"/>
    <w:rsid w:val="00963E78"/>
    <w:rsid w:val="00964204"/>
    <w:rsid w:val="00965988"/>
    <w:rsid w:val="00965F51"/>
    <w:rsid w:val="009675EE"/>
    <w:rsid w:val="00967F3E"/>
    <w:rsid w:val="009715C8"/>
    <w:rsid w:val="00971F09"/>
    <w:rsid w:val="009720FA"/>
    <w:rsid w:val="009728A6"/>
    <w:rsid w:val="00973404"/>
    <w:rsid w:val="0097477A"/>
    <w:rsid w:val="00974DF0"/>
    <w:rsid w:val="00975B9B"/>
    <w:rsid w:val="009768B0"/>
    <w:rsid w:val="00977568"/>
    <w:rsid w:val="009778FE"/>
    <w:rsid w:val="00977B9A"/>
    <w:rsid w:val="00980682"/>
    <w:rsid w:val="00982033"/>
    <w:rsid w:val="00982B95"/>
    <w:rsid w:val="00985D40"/>
    <w:rsid w:val="00986759"/>
    <w:rsid w:val="009879F6"/>
    <w:rsid w:val="009900F9"/>
    <w:rsid w:val="009911BC"/>
    <w:rsid w:val="009913F0"/>
    <w:rsid w:val="00991477"/>
    <w:rsid w:val="00991A66"/>
    <w:rsid w:val="00991F97"/>
    <w:rsid w:val="00992CD7"/>
    <w:rsid w:val="00992DA1"/>
    <w:rsid w:val="00993129"/>
    <w:rsid w:val="0099380F"/>
    <w:rsid w:val="0099404D"/>
    <w:rsid w:val="00994522"/>
    <w:rsid w:val="009947F3"/>
    <w:rsid w:val="00994BF0"/>
    <w:rsid w:val="009955D4"/>
    <w:rsid w:val="0099571B"/>
    <w:rsid w:val="00995B70"/>
    <w:rsid w:val="00995F78"/>
    <w:rsid w:val="00996B82"/>
    <w:rsid w:val="00997D91"/>
    <w:rsid w:val="009A080E"/>
    <w:rsid w:val="009A0B12"/>
    <w:rsid w:val="009A101F"/>
    <w:rsid w:val="009A2512"/>
    <w:rsid w:val="009A2784"/>
    <w:rsid w:val="009A29B1"/>
    <w:rsid w:val="009A5E39"/>
    <w:rsid w:val="009A60AD"/>
    <w:rsid w:val="009A6944"/>
    <w:rsid w:val="009A6A59"/>
    <w:rsid w:val="009A7F30"/>
    <w:rsid w:val="009B0816"/>
    <w:rsid w:val="009B0C84"/>
    <w:rsid w:val="009B1EF1"/>
    <w:rsid w:val="009B33C7"/>
    <w:rsid w:val="009B3F03"/>
    <w:rsid w:val="009B4792"/>
    <w:rsid w:val="009B5779"/>
    <w:rsid w:val="009B57EA"/>
    <w:rsid w:val="009B628F"/>
    <w:rsid w:val="009B676E"/>
    <w:rsid w:val="009B704B"/>
    <w:rsid w:val="009B722A"/>
    <w:rsid w:val="009B78D4"/>
    <w:rsid w:val="009C0CE3"/>
    <w:rsid w:val="009C2A95"/>
    <w:rsid w:val="009C30D7"/>
    <w:rsid w:val="009C395D"/>
    <w:rsid w:val="009C3975"/>
    <w:rsid w:val="009C48F6"/>
    <w:rsid w:val="009C567E"/>
    <w:rsid w:val="009D0828"/>
    <w:rsid w:val="009D08DC"/>
    <w:rsid w:val="009D1423"/>
    <w:rsid w:val="009D19A8"/>
    <w:rsid w:val="009D256D"/>
    <w:rsid w:val="009D25D9"/>
    <w:rsid w:val="009D3B54"/>
    <w:rsid w:val="009D54FD"/>
    <w:rsid w:val="009D6549"/>
    <w:rsid w:val="009D676A"/>
    <w:rsid w:val="009D796E"/>
    <w:rsid w:val="009E282D"/>
    <w:rsid w:val="009E2C90"/>
    <w:rsid w:val="009E4CE8"/>
    <w:rsid w:val="009E624B"/>
    <w:rsid w:val="009E6ADF"/>
    <w:rsid w:val="009E7812"/>
    <w:rsid w:val="009E7D58"/>
    <w:rsid w:val="009F0357"/>
    <w:rsid w:val="009F14D5"/>
    <w:rsid w:val="009F1D50"/>
    <w:rsid w:val="009F1E59"/>
    <w:rsid w:val="009F7385"/>
    <w:rsid w:val="009F78DD"/>
    <w:rsid w:val="00A00291"/>
    <w:rsid w:val="00A004D4"/>
    <w:rsid w:val="00A008A8"/>
    <w:rsid w:val="00A00BDD"/>
    <w:rsid w:val="00A00E2E"/>
    <w:rsid w:val="00A013BB"/>
    <w:rsid w:val="00A016F3"/>
    <w:rsid w:val="00A019DB"/>
    <w:rsid w:val="00A02C69"/>
    <w:rsid w:val="00A02ECE"/>
    <w:rsid w:val="00A0300B"/>
    <w:rsid w:val="00A059F2"/>
    <w:rsid w:val="00A06B61"/>
    <w:rsid w:val="00A07BAB"/>
    <w:rsid w:val="00A10F02"/>
    <w:rsid w:val="00A10F0A"/>
    <w:rsid w:val="00A11623"/>
    <w:rsid w:val="00A119B7"/>
    <w:rsid w:val="00A12DF2"/>
    <w:rsid w:val="00A13ED5"/>
    <w:rsid w:val="00A15377"/>
    <w:rsid w:val="00A15901"/>
    <w:rsid w:val="00A168C6"/>
    <w:rsid w:val="00A16B92"/>
    <w:rsid w:val="00A177A0"/>
    <w:rsid w:val="00A1796E"/>
    <w:rsid w:val="00A17A00"/>
    <w:rsid w:val="00A2022F"/>
    <w:rsid w:val="00A2057A"/>
    <w:rsid w:val="00A20C8E"/>
    <w:rsid w:val="00A215ED"/>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431"/>
    <w:rsid w:val="00A41DDF"/>
    <w:rsid w:val="00A4242B"/>
    <w:rsid w:val="00A42793"/>
    <w:rsid w:val="00A435F4"/>
    <w:rsid w:val="00A43F9E"/>
    <w:rsid w:val="00A44C95"/>
    <w:rsid w:val="00A44D23"/>
    <w:rsid w:val="00A45534"/>
    <w:rsid w:val="00A46408"/>
    <w:rsid w:val="00A46D97"/>
    <w:rsid w:val="00A506F6"/>
    <w:rsid w:val="00A50C92"/>
    <w:rsid w:val="00A530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61A"/>
    <w:rsid w:val="00A81DA0"/>
    <w:rsid w:val="00A8209F"/>
    <w:rsid w:val="00A82346"/>
    <w:rsid w:val="00A8237D"/>
    <w:rsid w:val="00A83786"/>
    <w:rsid w:val="00A848A4"/>
    <w:rsid w:val="00A8625F"/>
    <w:rsid w:val="00A871DA"/>
    <w:rsid w:val="00A87A71"/>
    <w:rsid w:val="00A930E5"/>
    <w:rsid w:val="00A93850"/>
    <w:rsid w:val="00A93A49"/>
    <w:rsid w:val="00A93D58"/>
    <w:rsid w:val="00A96136"/>
    <w:rsid w:val="00A963EC"/>
    <w:rsid w:val="00A9671C"/>
    <w:rsid w:val="00A9754D"/>
    <w:rsid w:val="00AA0E8A"/>
    <w:rsid w:val="00AA3187"/>
    <w:rsid w:val="00AA3A5F"/>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666"/>
    <w:rsid w:val="00AC68F0"/>
    <w:rsid w:val="00AC79FA"/>
    <w:rsid w:val="00AC7BBF"/>
    <w:rsid w:val="00AD0B40"/>
    <w:rsid w:val="00AD1155"/>
    <w:rsid w:val="00AD2512"/>
    <w:rsid w:val="00AD28DF"/>
    <w:rsid w:val="00AD34D0"/>
    <w:rsid w:val="00AD3DFC"/>
    <w:rsid w:val="00AD62D7"/>
    <w:rsid w:val="00AD701D"/>
    <w:rsid w:val="00AE1479"/>
    <w:rsid w:val="00AE1675"/>
    <w:rsid w:val="00AE2B24"/>
    <w:rsid w:val="00AE34EF"/>
    <w:rsid w:val="00AE3D5C"/>
    <w:rsid w:val="00AE3E65"/>
    <w:rsid w:val="00AE4CBE"/>
    <w:rsid w:val="00AE61AA"/>
    <w:rsid w:val="00AE681E"/>
    <w:rsid w:val="00AE6AF6"/>
    <w:rsid w:val="00AE73AF"/>
    <w:rsid w:val="00AE7FA7"/>
    <w:rsid w:val="00AF00A7"/>
    <w:rsid w:val="00AF1369"/>
    <w:rsid w:val="00AF39D7"/>
    <w:rsid w:val="00AF5D1D"/>
    <w:rsid w:val="00AF632F"/>
    <w:rsid w:val="00AF7A4E"/>
    <w:rsid w:val="00B00E44"/>
    <w:rsid w:val="00B01511"/>
    <w:rsid w:val="00B025EB"/>
    <w:rsid w:val="00B02D51"/>
    <w:rsid w:val="00B04067"/>
    <w:rsid w:val="00B04178"/>
    <w:rsid w:val="00B047F8"/>
    <w:rsid w:val="00B058CF"/>
    <w:rsid w:val="00B05E89"/>
    <w:rsid w:val="00B06DA5"/>
    <w:rsid w:val="00B06F4C"/>
    <w:rsid w:val="00B0735E"/>
    <w:rsid w:val="00B07876"/>
    <w:rsid w:val="00B07A2A"/>
    <w:rsid w:val="00B07C05"/>
    <w:rsid w:val="00B07C06"/>
    <w:rsid w:val="00B10F74"/>
    <w:rsid w:val="00B12480"/>
    <w:rsid w:val="00B1283D"/>
    <w:rsid w:val="00B12CBA"/>
    <w:rsid w:val="00B13186"/>
    <w:rsid w:val="00B15449"/>
    <w:rsid w:val="00B16A36"/>
    <w:rsid w:val="00B20E7B"/>
    <w:rsid w:val="00B21B86"/>
    <w:rsid w:val="00B231BE"/>
    <w:rsid w:val="00B235C1"/>
    <w:rsid w:val="00B23AAE"/>
    <w:rsid w:val="00B251CA"/>
    <w:rsid w:val="00B26361"/>
    <w:rsid w:val="00B270E6"/>
    <w:rsid w:val="00B3096B"/>
    <w:rsid w:val="00B30EB8"/>
    <w:rsid w:val="00B30F07"/>
    <w:rsid w:val="00B310D3"/>
    <w:rsid w:val="00B315CF"/>
    <w:rsid w:val="00B323EA"/>
    <w:rsid w:val="00B333FA"/>
    <w:rsid w:val="00B3363E"/>
    <w:rsid w:val="00B34031"/>
    <w:rsid w:val="00B3465A"/>
    <w:rsid w:val="00B34667"/>
    <w:rsid w:val="00B34833"/>
    <w:rsid w:val="00B3694C"/>
    <w:rsid w:val="00B379C6"/>
    <w:rsid w:val="00B40FC8"/>
    <w:rsid w:val="00B414A9"/>
    <w:rsid w:val="00B4229D"/>
    <w:rsid w:val="00B42F32"/>
    <w:rsid w:val="00B43733"/>
    <w:rsid w:val="00B4450A"/>
    <w:rsid w:val="00B45677"/>
    <w:rsid w:val="00B45F39"/>
    <w:rsid w:val="00B51431"/>
    <w:rsid w:val="00B51AFD"/>
    <w:rsid w:val="00B5276B"/>
    <w:rsid w:val="00B5313E"/>
    <w:rsid w:val="00B53A90"/>
    <w:rsid w:val="00B543C4"/>
    <w:rsid w:val="00B54700"/>
    <w:rsid w:val="00B560B2"/>
    <w:rsid w:val="00B56706"/>
    <w:rsid w:val="00B56782"/>
    <w:rsid w:val="00B56FE5"/>
    <w:rsid w:val="00B57515"/>
    <w:rsid w:val="00B5766D"/>
    <w:rsid w:val="00B57752"/>
    <w:rsid w:val="00B57971"/>
    <w:rsid w:val="00B600CD"/>
    <w:rsid w:val="00B600FC"/>
    <w:rsid w:val="00B60382"/>
    <w:rsid w:val="00B6070B"/>
    <w:rsid w:val="00B61390"/>
    <w:rsid w:val="00B6146F"/>
    <w:rsid w:val="00B615E4"/>
    <w:rsid w:val="00B61B08"/>
    <w:rsid w:val="00B62CC9"/>
    <w:rsid w:val="00B62D0E"/>
    <w:rsid w:val="00B63201"/>
    <w:rsid w:val="00B63E1C"/>
    <w:rsid w:val="00B64962"/>
    <w:rsid w:val="00B70D56"/>
    <w:rsid w:val="00B70DB6"/>
    <w:rsid w:val="00B72575"/>
    <w:rsid w:val="00B72E82"/>
    <w:rsid w:val="00B73C0D"/>
    <w:rsid w:val="00B75094"/>
    <w:rsid w:val="00B751CB"/>
    <w:rsid w:val="00B80E33"/>
    <w:rsid w:val="00B81EF6"/>
    <w:rsid w:val="00B81FB3"/>
    <w:rsid w:val="00B8226D"/>
    <w:rsid w:val="00B82423"/>
    <w:rsid w:val="00B82C84"/>
    <w:rsid w:val="00B84949"/>
    <w:rsid w:val="00B84BAA"/>
    <w:rsid w:val="00B85048"/>
    <w:rsid w:val="00B86678"/>
    <w:rsid w:val="00B86D65"/>
    <w:rsid w:val="00B90735"/>
    <w:rsid w:val="00B929C6"/>
    <w:rsid w:val="00B942D0"/>
    <w:rsid w:val="00B947E0"/>
    <w:rsid w:val="00B94C54"/>
    <w:rsid w:val="00B950D4"/>
    <w:rsid w:val="00B9596F"/>
    <w:rsid w:val="00B95BD1"/>
    <w:rsid w:val="00B963CD"/>
    <w:rsid w:val="00B96E1A"/>
    <w:rsid w:val="00B96F14"/>
    <w:rsid w:val="00B97420"/>
    <w:rsid w:val="00BA049B"/>
    <w:rsid w:val="00BA0593"/>
    <w:rsid w:val="00BA0823"/>
    <w:rsid w:val="00BA3E9D"/>
    <w:rsid w:val="00BA4DAD"/>
    <w:rsid w:val="00BA6E76"/>
    <w:rsid w:val="00BB064D"/>
    <w:rsid w:val="00BB10E3"/>
    <w:rsid w:val="00BB29B9"/>
    <w:rsid w:val="00BB358B"/>
    <w:rsid w:val="00BB3962"/>
    <w:rsid w:val="00BB3AE8"/>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DDA"/>
    <w:rsid w:val="00BC53B9"/>
    <w:rsid w:val="00BC5FD8"/>
    <w:rsid w:val="00BC6609"/>
    <w:rsid w:val="00BC7035"/>
    <w:rsid w:val="00BC75EE"/>
    <w:rsid w:val="00BC79D2"/>
    <w:rsid w:val="00BD03EF"/>
    <w:rsid w:val="00BD34AD"/>
    <w:rsid w:val="00BD4382"/>
    <w:rsid w:val="00BD4466"/>
    <w:rsid w:val="00BD55CC"/>
    <w:rsid w:val="00BD78DE"/>
    <w:rsid w:val="00BE0A49"/>
    <w:rsid w:val="00BE1521"/>
    <w:rsid w:val="00BE1E53"/>
    <w:rsid w:val="00BE1E5D"/>
    <w:rsid w:val="00BE2458"/>
    <w:rsid w:val="00BE2C47"/>
    <w:rsid w:val="00BE360E"/>
    <w:rsid w:val="00BE3B7E"/>
    <w:rsid w:val="00BE4D82"/>
    <w:rsid w:val="00BE6777"/>
    <w:rsid w:val="00BE6F59"/>
    <w:rsid w:val="00BE7124"/>
    <w:rsid w:val="00BE790D"/>
    <w:rsid w:val="00BE7FA7"/>
    <w:rsid w:val="00BF0A7A"/>
    <w:rsid w:val="00BF1897"/>
    <w:rsid w:val="00BF1CDE"/>
    <w:rsid w:val="00BF2A95"/>
    <w:rsid w:val="00BF40B7"/>
    <w:rsid w:val="00BF4F97"/>
    <w:rsid w:val="00BF6C2A"/>
    <w:rsid w:val="00BF7744"/>
    <w:rsid w:val="00C008E9"/>
    <w:rsid w:val="00C01446"/>
    <w:rsid w:val="00C01EDD"/>
    <w:rsid w:val="00C02581"/>
    <w:rsid w:val="00C03F9C"/>
    <w:rsid w:val="00C042AF"/>
    <w:rsid w:val="00C04C15"/>
    <w:rsid w:val="00C0746B"/>
    <w:rsid w:val="00C07B09"/>
    <w:rsid w:val="00C10FC8"/>
    <w:rsid w:val="00C12393"/>
    <w:rsid w:val="00C126C2"/>
    <w:rsid w:val="00C129EA"/>
    <w:rsid w:val="00C12DFA"/>
    <w:rsid w:val="00C144CA"/>
    <w:rsid w:val="00C15450"/>
    <w:rsid w:val="00C155BD"/>
    <w:rsid w:val="00C155D9"/>
    <w:rsid w:val="00C156D0"/>
    <w:rsid w:val="00C15CAD"/>
    <w:rsid w:val="00C16451"/>
    <w:rsid w:val="00C16C3B"/>
    <w:rsid w:val="00C206B5"/>
    <w:rsid w:val="00C2099D"/>
    <w:rsid w:val="00C20C0B"/>
    <w:rsid w:val="00C219B2"/>
    <w:rsid w:val="00C21C44"/>
    <w:rsid w:val="00C236C9"/>
    <w:rsid w:val="00C23ABD"/>
    <w:rsid w:val="00C25EF9"/>
    <w:rsid w:val="00C26457"/>
    <w:rsid w:val="00C26651"/>
    <w:rsid w:val="00C27BD1"/>
    <w:rsid w:val="00C27F7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16EF"/>
    <w:rsid w:val="00C61F0E"/>
    <w:rsid w:val="00C63DFE"/>
    <w:rsid w:val="00C64018"/>
    <w:rsid w:val="00C6426E"/>
    <w:rsid w:val="00C7060D"/>
    <w:rsid w:val="00C706A4"/>
    <w:rsid w:val="00C71C22"/>
    <w:rsid w:val="00C72514"/>
    <w:rsid w:val="00C7406F"/>
    <w:rsid w:val="00C75038"/>
    <w:rsid w:val="00C75C69"/>
    <w:rsid w:val="00C779B4"/>
    <w:rsid w:val="00C77A67"/>
    <w:rsid w:val="00C8052C"/>
    <w:rsid w:val="00C8185D"/>
    <w:rsid w:val="00C820BD"/>
    <w:rsid w:val="00C83082"/>
    <w:rsid w:val="00C83197"/>
    <w:rsid w:val="00C84572"/>
    <w:rsid w:val="00C85089"/>
    <w:rsid w:val="00C87A10"/>
    <w:rsid w:val="00C92CEC"/>
    <w:rsid w:val="00C93308"/>
    <w:rsid w:val="00C93544"/>
    <w:rsid w:val="00C938AF"/>
    <w:rsid w:val="00C94A2B"/>
    <w:rsid w:val="00C9649A"/>
    <w:rsid w:val="00C97904"/>
    <w:rsid w:val="00CA0600"/>
    <w:rsid w:val="00CA2DF5"/>
    <w:rsid w:val="00CA3BF1"/>
    <w:rsid w:val="00CA3CFE"/>
    <w:rsid w:val="00CA3D0C"/>
    <w:rsid w:val="00CA3DBD"/>
    <w:rsid w:val="00CA3E10"/>
    <w:rsid w:val="00CA4259"/>
    <w:rsid w:val="00CA7969"/>
    <w:rsid w:val="00CB0156"/>
    <w:rsid w:val="00CB06F8"/>
    <w:rsid w:val="00CB0781"/>
    <w:rsid w:val="00CB0FC4"/>
    <w:rsid w:val="00CB2111"/>
    <w:rsid w:val="00CB23F7"/>
    <w:rsid w:val="00CB2665"/>
    <w:rsid w:val="00CB3761"/>
    <w:rsid w:val="00CB7391"/>
    <w:rsid w:val="00CC1CF8"/>
    <w:rsid w:val="00CC28A8"/>
    <w:rsid w:val="00CC31E9"/>
    <w:rsid w:val="00CC390D"/>
    <w:rsid w:val="00CC436F"/>
    <w:rsid w:val="00CC458D"/>
    <w:rsid w:val="00CC4F34"/>
    <w:rsid w:val="00CC55EA"/>
    <w:rsid w:val="00CC56D1"/>
    <w:rsid w:val="00CC6878"/>
    <w:rsid w:val="00CC6DE6"/>
    <w:rsid w:val="00CD201A"/>
    <w:rsid w:val="00CD39A5"/>
    <w:rsid w:val="00CD4964"/>
    <w:rsid w:val="00CD4C7B"/>
    <w:rsid w:val="00CD5B30"/>
    <w:rsid w:val="00CD6E85"/>
    <w:rsid w:val="00CE01AA"/>
    <w:rsid w:val="00CE0B45"/>
    <w:rsid w:val="00CE1985"/>
    <w:rsid w:val="00CE1F64"/>
    <w:rsid w:val="00CE2562"/>
    <w:rsid w:val="00CE3549"/>
    <w:rsid w:val="00CE3728"/>
    <w:rsid w:val="00CE38FC"/>
    <w:rsid w:val="00CE3C8D"/>
    <w:rsid w:val="00CE40FB"/>
    <w:rsid w:val="00CE50C1"/>
    <w:rsid w:val="00CE5D9C"/>
    <w:rsid w:val="00CE670A"/>
    <w:rsid w:val="00CE6DFE"/>
    <w:rsid w:val="00CE7F57"/>
    <w:rsid w:val="00CF030E"/>
    <w:rsid w:val="00CF0E5B"/>
    <w:rsid w:val="00CF181D"/>
    <w:rsid w:val="00CF1E30"/>
    <w:rsid w:val="00CF29D2"/>
    <w:rsid w:val="00CF5045"/>
    <w:rsid w:val="00CF5DAC"/>
    <w:rsid w:val="00CF5E8A"/>
    <w:rsid w:val="00CF7081"/>
    <w:rsid w:val="00CF74A2"/>
    <w:rsid w:val="00D041D4"/>
    <w:rsid w:val="00D04245"/>
    <w:rsid w:val="00D04A49"/>
    <w:rsid w:val="00D05134"/>
    <w:rsid w:val="00D07D63"/>
    <w:rsid w:val="00D101C4"/>
    <w:rsid w:val="00D102B0"/>
    <w:rsid w:val="00D1032A"/>
    <w:rsid w:val="00D10424"/>
    <w:rsid w:val="00D10A46"/>
    <w:rsid w:val="00D10D65"/>
    <w:rsid w:val="00D12307"/>
    <w:rsid w:val="00D12448"/>
    <w:rsid w:val="00D12B10"/>
    <w:rsid w:val="00D1363D"/>
    <w:rsid w:val="00D136CF"/>
    <w:rsid w:val="00D1696E"/>
    <w:rsid w:val="00D16A95"/>
    <w:rsid w:val="00D16AA2"/>
    <w:rsid w:val="00D16F87"/>
    <w:rsid w:val="00D17961"/>
    <w:rsid w:val="00D17C37"/>
    <w:rsid w:val="00D208BA"/>
    <w:rsid w:val="00D221A4"/>
    <w:rsid w:val="00D2325B"/>
    <w:rsid w:val="00D2399F"/>
    <w:rsid w:val="00D24257"/>
    <w:rsid w:val="00D30A6B"/>
    <w:rsid w:val="00D33D90"/>
    <w:rsid w:val="00D33E7F"/>
    <w:rsid w:val="00D34B03"/>
    <w:rsid w:val="00D351C2"/>
    <w:rsid w:val="00D36E4F"/>
    <w:rsid w:val="00D37A79"/>
    <w:rsid w:val="00D37F94"/>
    <w:rsid w:val="00D41E58"/>
    <w:rsid w:val="00D42E0A"/>
    <w:rsid w:val="00D43595"/>
    <w:rsid w:val="00D43866"/>
    <w:rsid w:val="00D43E63"/>
    <w:rsid w:val="00D442A1"/>
    <w:rsid w:val="00D443AA"/>
    <w:rsid w:val="00D44601"/>
    <w:rsid w:val="00D45E4B"/>
    <w:rsid w:val="00D45E5F"/>
    <w:rsid w:val="00D5167E"/>
    <w:rsid w:val="00D52B48"/>
    <w:rsid w:val="00D53524"/>
    <w:rsid w:val="00D5421B"/>
    <w:rsid w:val="00D55A4F"/>
    <w:rsid w:val="00D574FD"/>
    <w:rsid w:val="00D57E95"/>
    <w:rsid w:val="00D617D1"/>
    <w:rsid w:val="00D619F2"/>
    <w:rsid w:val="00D629A2"/>
    <w:rsid w:val="00D62A78"/>
    <w:rsid w:val="00D63618"/>
    <w:rsid w:val="00D644B7"/>
    <w:rsid w:val="00D64678"/>
    <w:rsid w:val="00D65A7D"/>
    <w:rsid w:val="00D66B31"/>
    <w:rsid w:val="00D671F5"/>
    <w:rsid w:val="00D67ED1"/>
    <w:rsid w:val="00D700EA"/>
    <w:rsid w:val="00D71629"/>
    <w:rsid w:val="00D71630"/>
    <w:rsid w:val="00D71739"/>
    <w:rsid w:val="00D71912"/>
    <w:rsid w:val="00D727F6"/>
    <w:rsid w:val="00D738D6"/>
    <w:rsid w:val="00D738EF"/>
    <w:rsid w:val="00D74737"/>
    <w:rsid w:val="00D752DA"/>
    <w:rsid w:val="00D752EA"/>
    <w:rsid w:val="00D767F3"/>
    <w:rsid w:val="00D76DB1"/>
    <w:rsid w:val="00D775BC"/>
    <w:rsid w:val="00D80032"/>
    <w:rsid w:val="00D80795"/>
    <w:rsid w:val="00D80CD2"/>
    <w:rsid w:val="00D80FB0"/>
    <w:rsid w:val="00D81588"/>
    <w:rsid w:val="00D8197D"/>
    <w:rsid w:val="00D81BA3"/>
    <w:rsid w:val="00D823E5"/>
    <w:rsid w:val="00D8270F"/>
    <w:rsid w:val="00D83D40"/>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2A8"/>
    <w:rsid w:val="00D97512"/>
    <w:rsid w:val="00D976D2"/>
    <w:rsid w:val="00D9785D"/>
    <w:rsid w:val="00D97AA0"/>
    <w:rsid w:val="00DA05A9"/>
    <w:rsid w:val="00DA30F5"/>
    <w:rsid w:val="00DA30F7"/>
    <w:rsid w:val="00DA3271"/>
    <w:rsid w:val="00DA36C1"/>
    <w:rsid w:val="00DA4223"/>
    <w:rsid w:val="00DA4310"/>
    <w:rsid w:val="00DA4C76"/>
    <w:rsid w:val="00DA5543"/>
    <w:rsid w:val="00DA5797"/>
    <w:rsid w:val="00DA7A03"/>
    <w:rsid w:val="00DA7B27"/>
    <w:rsid w:val="00DA7CF8"/>
    <w:rsid w:val="00DA7FCE"/>
    <w:rsid w:val="00DB0AC7"/>
    <w:rsid w:val="00DB0C07"/>
    <w:rsid w:val="00DB1818"/>
    <w:rsid w:val="00DB391E"/>
    <w:rsid w:val="00DB48D5"/>
    <w:rsid w:val="00DB54BB"/>
    <w:rsid w:val="00DB5517"/>
    <w:rsid w:val="00DB555D"/>
    <w:rsid w:val="00DB5799"/>
    <w:rsid w:val="00DB61EE"/>
    <w:rsid w:val="00DB62B3"/>
    <w:rsid w:val="00DB7370"/>
    <w:rsid w:val="00DC103E"/>
    <w:rsid w:val="00DC1741"/>
    <w:rsid w:val="00DC1F22"/>
    <w:rsid w:val="00DC234B"/>
    <w:rsid w:val="00DC2AB0"/>
    <w:rsid w:val="00DC309B"/>
    <w:rsid w:val="00DC380B"/>
    <w:rsid w:val="00DC3D55"/>
    <w:rsid w:val="00DC4DA2"/>
    <w:rsid w:val="00DC4F46"/>
    <w:rsid w:val="00DC6F67"/>
    <w:rsid w:val="00DC7732"/>
    <w:rsid w:val="00DD015C"/>
    <w:rsid w:val="00DD0C77"/>
    <w:rsid w:val="00DD2536"/>
    <w:rsid w:val="00DD4B22"/>
    <w:rsid w:val="00DD6A01"/>
    <w:rsid w:val="00DD7593"/>
    <w:rsid w:val="00DE09ED"/>
    <w:rsid w:val="00DE13B2"/>
    <w:rsid w:val="00DE2BA3"/>
    <w:rsid w:val="00DE354E"/>
    <w:rsid w:val="00DE3ECC"/>
    <w:rsid w:val="00DE3FEC"/>
    <w:rsid w:val="00DE6265"/>
    <w:rsid w:val="00DE632C"/>
    <w:rsid w:val="00DE71D9"/>
    <w:rsid w:val="00DE79CF"/>
    <w:rsid w:val="00DE7CAC"/>
    <w:rsid w:val="00DF1061"/>
    <w:rsid w:val="00DF12A2"/>
    <w:rsid w:val="00DF1955"/>
    <w:rsid w:val="00DF20B2"/>
    <w:rsid w:val="00DF2764"/>
    <w:rsid w:val="00DF3663"/>
    <w:rsid w:val="00DF3A80"/>
    <w:rsid w:val="00DF48E8"/>
    <w:rsid w:val="00DF4E38"/>
    <w:rsid w:val="00DF501D"/>
    <w:rsid w:val="00DF5A81"/>
    <w:rsid w:val="00DF642A"/>
    <w:rsid w:val="00DF7322"/>
    <w:rsid w:val="00DF7B66"/>
    <w:rsid w:val="00DF7C77"/>
    <w:rsid w:val="00DF7F02"/>
    <w:rsid w:val="00DF7FDF"/>
    <w:rsid w:val="00E00BBA"/>
    <w:rsid w:val="00E0271E"/>
    <w:rsid w:val="00E03465"/>
    <w:rsid w:val="00E03C0D"/>
    <w:rsid w:val="00E05719"/>
    <w:rsid w:val="00E0611B"/>
    <w:rsid w:val="00E06A62"/>
    <w:rsid w:val="00E06C99"/>
    <w:rsid w:val="00E06CCF"/>
    <w:rsid w:val="00E06D6A"/>
    <w:rsid w:val="00E10D23"/>
    <w:rsid w:val="00E11863"/>
    <w:rsid w:val="00E11F47"/>
    <w:rsid w:val="00E13D6D"/>
    <w:rsid w:val="00E15059"/>
    <w:rsid w:val="00E1570D"/>
    <w:rsid w:val="00E1639F"/>
    <w:rsid w:val="00E16A65"/>
    <w:rsid w:val="00E16CF7"/>
    <w:rsid w:val="00E22600"/>
    <w:rsid w:val="00E2289F"/>
    <w:rsid w:val="00E22EF8"/>
    <w:rsid w:val="00E23C5D"/>
    <w:rsid w:val="00E251A2"/>
    <w:rsid w:val="00E2572E"/>
    <w:rsid w:val="00E26110"/>
    <w:rsid w:val="00E26C22"/>
    <w:rsid w:val="00E2730E"/>
    <w:rsid w:val="00E3007F"/>
    <w:rsid w:val="00E31D59"/>
    <w:rsid w:val="00E338A2"/>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46703"/>
    <w:rsid w:val="00E50FBD"/>
    <w:rsid w:val="00E514CE"/>
    <w:rsid w:val="00E52084"/>
    <w:rsid w:val="00E54680"/>
    <w:rsid w:val="00E557CE"/>
    <w:rsid w:val="00E55B4B"/>
    <w:rsid w:val="00E5699E"/>
    <w:rsid w:val="00E57DB7"/>
    <w:rsid w:val="00E57FF0"/>
    <w:rsid w:val="00E6091F"/>
    <w:rsid w:val="00E61E53"/>
    <w:rsid w:val="00E624D0"/>
    <w:rsid w:val="00E62835"/>
    <w:rsid w:val="00E63CCC"/>
    <w:rsid w:val="00E64449"/>
    <w:rsid w:val="00E64B05"/>
    <w:rsid w:val="00E65B1E"/>
    <w:rsid w:val="00E661F7"/>
    <w:rsid w:val="00E66652"/>
    <w:rsid w:val="00E666BE"/>
    <w:rsid w:val="00E66909"/>
    <w:rsid w:val="00E66A09"/>
    <w:rsid w:val="00E66C0D"/>
    <w:rsid w:val="00E67277"/>
    <w:rsid w:val="00E67BDB"/>
    <w:rsid w:val="00E70E61"/>
    <w:rsid w:val="00E71029"/>
    <w:rsid w:val="00E711C5"/>
    <w:rsid w:val="00E72477"/>
    <w:rsid w:val="00E72970"/>
    <w:rsid w:val="00E72DBA"/>
    <w:rsid w:val="00E73A68"/>
    <w:rsid w:val="00E73C41"/>
    <w:rsid w:val="00E740A6"/>
    <w:rsid w:val="00E75A0D"/>
    <w:rsid w:val="00E75D86"/>
    <w:rsid w:val="00E75E43"/>
    <w:rsid w:val="00E76BB7"/>
    <w:rsid w:val="00E76D16"/>
    <w:rsid w:val="00E77645"/>
    <w:rsid w:val="00E8075E"/>
    <w:rsid w:val="00E811DC"/>
    <w:rsid w:val="00E81200"/>
    <w:rsid w:val="00E82020"/>
    <w:rsid w:val="00E823B6"/>
    <w:rsid w:val="00E8255D"/>
    <w:rsid w:val="00E82BFB"/>
    <w:rsid w:val="00E83028"/>
    <w:rsid w:val="00E83421"/>
    <w:rsid w:val="00E83C1F"/>
    <w:rsid w:val="00E8404C"/>
    <w:rsid w:val="00E8431D"/>
    <w:rsid w:val="00E84DFC"/>
    <w:rsid w:val="00E85EEB"/>
    <w:rsid w:val="00E86725"/>
    <w:rsid w:val="00E87D81"/>
    <w:rsid w:val="00E90581"/>
    <w:rsid w:val="00E90858"/>
    <w:rsid w:val="00E9162C"/>
    <w:rsid w:val="00E91CAE"/>
    <w:rsid w:val="00E929E1"/>
    <w:rsid w:val="00E93B17"/>
    <w:rsid w:val="00E96211"/>
    <w:rsid w:val="00E9629F"/>
    <w:rsid w:val="00E9659B"/>
    <w:rsid w:val="00EA0060"/>
    <w:rsid w:val="00EA0D65"/>
    <w:rsid w:val="00EA0F74"/>
    <w:rsid w:val="00EA2E0A"/>
    <w:rsid w:val="00EA2F8B"/>
    <w:rsid w:val="00EA386B"/>
    <w:rsid w:val="00EA3EE4"/>
    <w:rsid w:val="00EA40E1"/>
    <w:rsid w:val="00EA5A39"/>
    <w:rsid w:val="00EA5D51"/>
    <w:rsid w:val="00EA65EB"/>
    <w:rsid w:val="00EA66F1"/>
    <w:rsid w:val="00EA74D3"/>
    <w:rsid w:val="00EA7C1D"/>
    <w:rsid w:val="00EA7C8E"/>
    <w:rsid w:val="00EB02B2"/>
    <w:rsid w:val="00EB0C43"/>
    <w:rsid w:val="00EB1A49"/>
    <w:rsid w:val="00EB231B"/>
    <w:rsid w:val="00EB28BC"/>
    <w:rsid w:val="00EB2D5C"/>
    <w:rsid w:val="00EB2D99"/>
    <w:rsid w:val="00EB3DBE"/>
    <w:rsid w:val="00EB4307"/>
    <w:rsid w:val="00EB5118"/>
    <w:rsid w:val="00EB5EE7"/>
    <w:rsid w:val="00EB7F85"/>
    <w:rsid w:val="00EC03EC"/>
    <w:rsid w:val="00EC051C"/>
    <w:rsid w:val="00EC0755"/>
    <w:rsid w:val="00EC241E"/>
    <w:rsid w:val="00EC372F"/>
    <w:rsid w:val="00EC4A25"/>
    <w:rsid w:val="00EC519B"/>
    <w:rsid w:val="00EC5568"/>
    <w:rsid w:val="00EC5E6B"/>
    <w:rsid w:val="00EC7251"/>
    <w:rsid w:val="00EC75BA"/>
    <w:rsid w:val="00EC7A03"/>
    <w:rsid w:val="00ED0193"/>
    <w:rsid w:val="00ED106F"/>
    <w:rsid w:val="00ED13B4"/>
    <w:rsid w:val="00ED1D81"/>
    <w:rsid w:val="00ED32D4"/>
    <w:rsid w:val="00ED4881"/>
    <w:rsid w:val="00ED4AC0"/>
    <w:rsid w:val="00ED509C"/>
    <w:rsid w:val="00ED531E"/>
    <w:rsid w:val="00ED5BD8"/>
    <w:rsid w:val="00ED62E4"/>
    <w:rsid w:val="00ED76DF"/>
    <w:rsid w:val="00ED77FA"/>
    <w:rsid w:val="00ED7822"/>
    <w:rsid w:val="00ED7AA4"/>
    <w:rsid w:val="00EE06CF"/>
    <w:rsid w:val="00EE134F"/>
    <w:rsid w:val="00EE1AF1"/>
    <w:rsid w:val="00EE2163"/>
    <w:rsid w:val="00EE2CDC"/>
    <w:rsid w:val="00EE3405"/>
    <w:rsid w:val="00EE3EAE"/>
    <w:rsid w:val="00EE42BE"/>
    <w:rsid w:val="00EE498C"/>
    <w:rsid w:val="00EE5552"/>
    <w:rsid w:val="00EE5BB5"/>
    <w:rsid w:val="00EE7DB3"/>
    <w:rsid w:val="00EF07A3"/>
    <w:rsid w:val="00EF093D"/>
    <w:rsid w:val="00EF0E19"/>
    <w:rsid w:val="00EF11EC"/>
    <w:rsid w:val="00EF1C76"/>
    <w:rsid w:val="00EF46DA"/>
    <w:rsid w:val="00EF546E"/>
    <w:rsid w:val="00EF555F"/>
    <w:rsid w:val="00EF68E6"/>
    <w:rsid w:val="00EF7CC1"/>
    <w:rsid w:val="00F021A7"/>
    <w:rsid w:val="00F025A2"/>
    <w:rsid w:val="00F02646"/>
    <w:rsid w:val="00F02F67"/>
    <w:rsid w:val="00F03508"/>
    <w:rsid w:val="00F04BAF"/>
    <w:rsid w:val="00F1111C"/>
    <w:rsid w:val="00F13DB6"/>
    <w:rsid w:val="00F151F3"/>
    <w:rsid w:val="00F15379"/>
    <w:rsid w:val="00F1618E"/>
    <w:rsid w:val="00F16663"/>
    <w:rsid w:val="00F16FEC"/>
    <w:rsid w:val="00F174D0"/>
    <w:rsid w:val="00F2026E"/>
    <w:rsid w:val="00F209A1"/>
    <w:rsid w:val="00F213BE"/>
    <w:rsid w:val="00F22F7A"/>
    <w:rsid w:val="00F243CB"/>
    <w:rsid w:val="00F24A86"/>
    <w:rsid w:val="00F2519C"/>
    <w:rsid w:val="00F266E4"/>
    <w:rsid w:val="00F26BC6"/>
    <w:rsid w:val="00F270ED"/>
    <w:rsid w:val="00F2757B"/>
    <w:rsid w:val="00F27AC2"/>
    <w:rsid w:val="00F27C67"/>
    <w:rsid w:val="00F27F87"/>
    <w:rsid w:val="00F314BA"/>
    <w:rsid w:val="00F32A97"/>
    <w:rsid w:val="00F32CD0"/>
    <w:rsid w:val="00F334ED"/>
    <w:rsid w:val="00F339A6"/>
    <w:rsid w:val="00F3430F"/>
    <w:rsid w:val="00F34A1D"/>
    <w:rsid w:val="00F35927"/>
    <w:rsid w:val="00F360EF"/>
    <w:rsid w:val="00F3639E"/>
    <w:rsid w:val="00F37743"/>
    <w:rsid w:val="00F414CF"/>
    <w:rsid w:val="00F41A3A"/>
    <w:rsid w:val="00F42332"/>
    <w:rsid w:val="00F43AA6"/>
    <w:rsid w:val="00F44449"/>
    <w:rsid w:val="00F4519C"/>
    <w:rsid w:val="00F4538C"/>
    <w:rsid w:val="00F4644A"/>
    <w:rsid w:val="00F46469"/>
    <w:rsid w:val="00F469F5"/>
    <w:rsid w:val="00F47F3F"/>
    <w:rsid w:val="00F47FEB"/>
    <w:rsid w:val="00F51F12"/>
    <w:rsid w:val="00F52212"/>
    <w:rsid w:val="00F52B59"/>
    <w:rsid w:val="00F53506"/>
    <w:rsid w:val="00F53876"/>
    <w:rsid w:val="00F5419C"/>
    <w:rsid w:val="00F54A3D"/>
    <w:rsid w:val="00F55CE9"/>
    <w:rsid w:val="00F56851"/>
    <w:rsid w:val="00F56A65"/>
    <w:rsid w:val="00F57233"/>
    <w:rsid w:val="00F57CEC"/>
    <w:rsid w:val="00F60BEB"/>
    <w:rsid w:val="00F62020"/>
    <w:rsid w:val="00F6357E"/>
    <w:rsid w:val="00F6369B"/>
    <w:rsid w:val="00F64013"/>
    <w:rsid w:val="00F653B8"/>
    <w:rsid w:val="00F657BA"/>
    <w:rsid w:val="00F65E65"/>
    <w:rsid w:val="00F65F1E"/>
    <w:rsid w:val="00F671FB"/>
    <w:rsid w:val="00F700CA"/>
    <w:rsid w:val="00F700D3"/>
    <w:rsid w:val="00F70778"/>
    <w:rsid w:val="00F71974"/>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4E9B"/>
    <w:rsid w:val="00F85260"/>
    <w:rsid w:val="00F8546F"/>
    <w:rsid w:val="00F8549D"/>
    <w:rsid w:val="00F877C3"/>
    <w:rsid w:val="00F87B31"/>
    <w:rsid w:val="00F87D98"/>
    <w:rsid w:val="00F903AC"/>
    <w:rsid w:val="00F921F8"/>
    <w:rsid w:val="00F927A6"/>
    <w:rsid w:val="00F92C28"/>
    <w:rsid w:val="00F944A9"/>
    <w:rsid w:val="00F9705B"/>
    <w:rsid w:val="00FA0039"/>
    <w:rsid w:val="00FA0DF5"/>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4AC"/>
    <w:rsid w:val="00FC4EF3"/>
    <w:rsid w:val="00FC6B8E"/>
    <w:rsid w:val="00FD0C8B"/>
    <w:rsid w:val="00FD19CF"/>
    <w:rsid w:val="00FD22A2"/>
    <w:rsid w:val="00FD2819"/>
    <w:rsid w:val="00FD3201"/>
    <w:rsid w:val="00FD425C"/>
    <w:rsid w:val="00FD58F3"/>
    <w:rsid w:val="00FD5BBB"/>
    <w:rsid w:val="00FD6663"/>
    <w:rsid w:val="00FD78EA"/>
    <w:rsid w:val="00FE12A6"/>
    <w:rsid w:val="00FE184E"/>
    <w:rsid w:val="00FE2425"/>
    <w:rsid w:val="00FE32EF"/>
    <w:rsid w:val="00FE3E99"/>
    <w:rsid w:val="00FE428D"/>
    <w:rsid w:val="00FE504B"/>
    <w:rsid w:val="00FE77F5"/>
    <w:rsid w:val="00FF00BA"/>
    <w:rsid w:val="00FF0CE4"/>
    <w:rsid w:val="00FF0D36"/>
    <w:rsid w:val="00FF18EF"/>
    <w:rsid w:val="00FF4399"/>
    <w:rsid w:val="00FF48B9"/>
    <w:rsid w:val="00FF4A0C"/>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15D6"/>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10">
    <w:name w:val="标题 1 字符"/>
    <w:basedOn w:val="a0"/>
    <w:link w:val="1"/>
    <w:uiPriority w:val="1"/>
    <w:rsid w:val="00CB06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5019</TotalTime>
  <Pages>5</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594</cp:revision>
  <cp:lastPrinted>2016-01-11T02:35:00Z</cp:lastPrinted>
  <dcterms:created xsi:type="dcterms:W3CDTF">2020-10-16T01:53:00Z</dcterms:created>
  <dcterms:modified xsi:type="dcterms:W3CDTF">2022-02-11T05:58:00Z</dcterms:modified>
</cp:coreProperties>
</file>